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9AD" w:rsidRPr="00D243D0" w:rsidRDefault="006B49AD" w:rsidP="006B49AD">
      <w:pPr>
        <w:widowControl/>
        <w:spacing w:line="240" w:lineRule="atLeast"/>
        <w:jc w:val="center"/>
        <w:rPr>
          <w:rFonts w:ascii="宋体" w:hAnsi="宋体" w:cs="宋体"/>
          <w:b/>
          <w:kern w:val="0"/>
          <w:sz w:val="44"/>
          <w:szCs w:val="44"/>
        </w:rPr>
      </w:pPr>
      <w:r w:rsidRPr="00D243D0">
        <w:rPr>
          <w:rFonts w:ascii="宋体" w:hAnsi="宋体" w:cs="宋体" w:hint="eastAsia"/>
          <w:b/>
          <w:kern w:val="0"/>
          <w:sz w:val="44"/>
          <w:szCs w:val="44"/>
        </w:rPr>
        <w:t>201</w:t>
      </w:r>
      <w:r w:rsidR="00EE5718">
        <w:rPr>
          <w:rFonts w:ascii="宋体" w:hAnsi="宋体" w:cs="宋体" w:hint="eastAsia"/>
          <w:b/>
          <w:kern w:val="0"/>
          <w:sz w:val="44"/>
          <w:szCs w:val="44"/>
        </w:rPr>
        <w:t>8</w:t>
      </w:r>
      <w:r w:rsidRPr="00D243D0">
        <w:rPr>
          <w:rFonts w:ascii="宋体" w:hAnsi="宋体" w:cs="宋体" w:hint="eastAsia"/>
          <w:b/>
          <w:kern w:val="0"/>
          <w:sz w:val="44"/>
          <w:szCs w:val="44"/>
        </w:rPr>
        <w:t>-201</w:t>
      </w:r>
      <w:r w:rsidR="00EE5718">
        <w:rPr>
          <w:rFonts w:ascii="宋体" w:hAnsi="宋体" w:cs="宋体" w:hint="eastAsia"/>
          <w:b/>
          <w:kern w:val="0"/>
          <w:sz w:val="44"/>
          <w:szCs w:val="44"/>
        </w:rPr>
        <w:t>9</w:t>
      </w:r>
      <w:r w:rsidRPr="00D243D0">
        <w:rPr>
          <w:rFonts w:ascii="宋体" w:hAnsi="宋体" w:cs="宋体" w:hint="eastAsia"/>
          <w:b/>
          <w:kern w:val="0"/>
          <w:sz w:val="44"/>
          <w:szCs w:val="44"/>
        </w:rPr>
        <w:t>学年第</w:t>
      </w:r>
      <w:r>
        <w:rPr>
          <w:rFonts w:ascii="宋体" w:hAnsi="宋体" w:cs="宋体" w:hint="eastAsia"/>
          <w:b/>
          <w:kern w:val="0"/>
          <w:sz w:val="44"/>
          <w:szCs w:val="44"/>
        </w:rPr>
        <w:t>二</w:t>
      </w:r>
      <w:r w:rsidRPr="00D243D0">
        <w:rPr>
          <w:rFonts w:ascii="宋体" w:hAnsi="宋体" w:cs="宋体" w:hint="eastAsia"/>
          <w:b/>
          <w:kern w:val="0"/>
          <w:sz w:val="44"/>
          <w:szCs w:val="44"/>
        </w:rPr>
        <w:t>学期第</w:t>
      </w:r>
      <w:r w:rsidR="00B1136F">
        <w:rPr>
          <w:rFonts w:ascii="宋体" w:hAnsi="宋体" w:cs="宋体" w:hint="eastAsia"/>
          <w:b/>
          <w:kern w:val="0"/>
          <w:sz w:val="44"/>
          <w:szCs w:val="44"/>
        </w:rPr>
        <w:t>8</w:t>
      </w:r>
      <w:r w:rsidRPr="00D243D0">
        <w:rPr>
          <w:rFonts w:ascii="宋体" w:hAnsi="宋体" w:cs="宋体" w:hint="eastAsia"/>
          <w:b/>
          <w:kern w:val="0"/>
          <w:sz w:val="44"/>
          <w:szCs w:val="44"/>
        </w:rPr>
        <w:t>周政治业务学习</w:t>
      </w:r>
    </w:p>
    <w:p w:rsidR="00615E94" w:rsidRDefault="00615E94" w:rsidP="00371638">
      <w:pPr>
        <w:widowControl/>
        <w:spacing w:line="240" w:lineRule="atLeast"/>
        <w:jc w:val="center"/>
        <w:rPr>
          <w:kern w:val="0"/>
        </w:rPr>
      </w:pPr>
    </w:p>
    <w:p w:rsidR="00EE5718" w:rsidRDefault="006B49AD" w:rsidP="00371638">
      <w:pPr>
        <w:widowControl/>
        <w:spacing w:line="240" w:lineRule="atLeast"/>
        <w:jc w:val="center"/>
        <w:rPr>
          <w:rFonts w:ascii="宋体" w:hAnsi="宋体" w:cs="宋体"/>
          <w:b/>
          <w:kern w:val="0"/>
          <w:sz w:val="30"/>
          <w:szCs w:val="30"/>
        </w:rPr>
      </w:pPr>
      <w:r w:rsidRPr="005715A3">
        <w:rPr>
          <w:rFonts w:ascii="宋体" w:hAnsi="宋体" w:cs="宋体" w:hint="eastAsia"/>
          <w:b/>
          <w:kern w:val="0"/>
          <w:sz w:val="30"/>
          <w:szCs w:val="30"/>
        </w:rPr>
        <w:t>（</w:t>
      </w:r>
      <w:r>
        <w:rPr>
          <w:rFonts w:ascii="宋体" w:hAnsi="宋体" w:cs="宋体" w:hint="eastAsia"/>
          <w:b/>
          <w:kern w:val="0"/>
          <w:sz w:val="30"/>
          <w:szCs w:val="30"/>
        </w:rPr>
        <w:t>时间：</w:t>
      </w:r>
      <w:r w:rsidRPr="005715A3">
        <w:rPr>
          <w:rFonts w:ascii="宋体" w:hAnsi="宋体" w:cs="宋体" w:hint="eastAsia"/>
          <w:b/>
          <w:kern w:val="0"/>
          <w:sz w:val="30"/>
          <w:szCs w:val="30"/>
        </w:rPr>
        <w:t>201</w:t>
      </w:r>
      <w:r w:rsidR="008861F7">
        <w:rPr>
          <w:rFonts w:ascii="宋体" w:hAnsi="宋体" w:cs="宋体" w:hint="eastAsia"/>
          <w:b/>
          <w:kern w:val="0"/>
          <w:sz w:val="30"/>
          <w:szCs w:val="30"/>
        </w:rPr>
        <w:t>9</w:t>
      </w:r>
      <w:r>
        <w:rPr>
          <w:rFonts w:ascii="宋体" w:hAnsi="宋体" w:cs="宋体" w:hint="eastAsia"/>
          <w:b/>
          <w:kern w:val="0"/>
          <w:sz w:val="30"/>
          <w:szCs w:val="30"/>
        </w:rPr>
        <w:t>年</w:t>
      </w:r>
      <w:r w:rsidR="00B1136F">
        <w:rPr>
          <w:rFonts w:ascii="宋体" w:hAnsi="宋体" w:cs="宋体" w:hint="eastAsia"/>
          <w:b/>
          <w:kern w:val="0"/>
          <w:sz w:val="30"/>
          <w:szCs w:val="30"/>
        </w:rPr>
        <w:t>4</w:t>
      </w:r>
      <w:r>
        <w:rPr>
          <w:rFonts w:ascii="宋体" w:hAnsi="宋体" w:cs="宋体" w:hint="eastAsia"/>
          <w:b/>
          <w:kern w:val="0"/>
          <w:sz w:val="30"/>
          <w:szCs w:val="30"/>
        </w:rPr>
        <w:t>月</w:t>
      </w:r>
      <w:r w:rsidR="00B1136F">
        <w:rPr>
          <w:rFonts w:ascii="宋体" w:hAnsi="宋体" w:cs="宋体" w:hint="eastAsia"/>
          <w:b/>
          <w:kern w:val="0"/>
          <w:sz w:val="30"/>
          <w:szCs w:val="30"/>
        </w:rPr>
        <w:t>12</w:t>
      </w:r>
      <w:r>
        <w:rPr>
          <w:rFonts w:ascii="宋体" w:hAnsi="宋体" w:cs="宋体" w:hint="eastAsia"/>
          <w:b/>
          <w:kern w:val="0"/>
          <w:sz w:val="30"/>
          <w:szCs w:val="30"/>
        </w:rPr>
        <w:t xml:space="preserve">日 </w:t>
      </w:r>
      <w:r w:rsidR="00EE5718">
        <w:rPr>
          <w:rFonts w:ascii="宋体" w:hAnsi="宋体" w:cs="宋体" w:hint="eastAsia"/>
          <w:b/>
          <w:kern w:val="0"/>
          <w:sz w:val="30"/>
          <w:szCs w:val="30"/>
        </w:rPr>
        <w:t xml:space="preserve">  </w:t>
      </w:r>
      <w:r w:rsidR="0033226F">
        <w:rPr>
          <w:rFonts w:ascii="宋体" w:hAnsi="宋体" w:cs="宋体" w:hint="eastAsia"/>
          <w:b/>
          <w:kern w:val="0"/>
          <w:sz w:val="30"/>
          <w:szCs w:val="30"/>
        </w:rPr>
        <w:t>自学</w:t>
      </w:r>
      <w:r w:rsidR="008A3306">
        <w:rPr>
          <w:rFonts w:ascii="宋体" w:hAnsi="宋体" w:cs="宋体" w:hint="eastAsia"/>
          <w:b/>
          <w:kern w:val="0"/>
          <w:sz w:val="30"/>
          <w:szCs w:val="30"/>
        </w:rPr>
        <w:t xml:space="preserve">  </w:t>
      </w:r>
      <w:r w:rsidR="00371638">
        <w:rPr>
          <w:rFonts w:ascii="宋体" w:hAnsi="宋体" w:cs="宋体" w:hint="eastAsia"/>
          <w:b/>
          <w:kern w:val="0"/>
          <w:sz w:val="30"/>
          <w:szCs w:val="30"/>
        </w:rPr>
        <w:t>地点：</w:t>
      </w:r>
      <w:r w:rsidR="0033226F">
        <w:rPr>
          <w:rFonts w:ascii="宋体" w:hAnsi="宋体" w:cs="宋体" w:hint="eastAsia"/>
          <w:b/>
          <w:kern w:val="0"/>
          <w:sz w:val="30"/>
          <w:szCs w:val="30"/>
        </w:rPr>
        <w:t>各自办公室</w:t>
      </w:r>
      <w:r w:rsidRPr="005715A3">
        <w:rPr>
          <w:rFonts w:ascii="宋体" w:hAnsi="宋体" w:cs="宋体" w:hint="eastAsia"/>
          <w:b/>
          <w:kern w:val="0"/>
          <w:sz w:val="30"/>
          <w:szCs w:val="30"/>
        </w:rPr>
        <w:t>）</w:t>
      </w:r>
    </w:p>
    <w:p w:rsidR="00371638" w:rsidRPr="00371638" w:rsidRDefault="00371638" w:rsidP="00371638">
      <w:pPr>
        <w:widowControl/>
        <w:spacing w:line="240" w:lineRule="atLeast"/>
        <w:jc w:val="center"/>
        <w:rPr>
          <w:rFonts w:ascii="宋体" w:hAnsi="宋体" w:cs="宋体"/>
          <w:b/>
          <w:kern w:val="0"/>
          <w:sz w:val="30"/>
          <w:szCs w:val="30"/>
        </w:rPr>
      </w:pPr>
    </w:p>
    <w:p w:rsidR="00B1136F" w:rsidRPr="00B1136F" w:rsidRDefault="00B1136F" w:rsidP="00B1136F">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6029325" cy="2427915"/>
            <wp:effectExtent l="19050" t="0" r="0" b="0"/>
            <wp:docPr id="2" name="图片 1" descr="D:\用户目录\我的文档\Tencent Files\455253210\Image\Group\~[5Q9F62]~D9Y}02TGUTNO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455253210\Image\Group\~[5Q9F62]~D9Y}02TGUTNO8.png"/>
                    <pic:cNvPicPr>
                      <a:picLocks noChangeAspect="1" noChangeArrowheads="1"/>
                    </pic:cNvPicPr>
                  </pic:nvPicPr>
                  <pic:blipFill>
                    <a:blip r:embed="rId7" cstate="print"/>
                    <a:srcRect/>
                    <a:stretch>
                      <a:fillRect/>
                    </a:stretch>
                  </pic:blipFill>
                  <pic:spPr bwMode="auto">
                    <a:xfrm>
                      <a:off x="0" y="0"/>
                      <a:ext cx="6037887" cy="2431363"/>
                    </a:xfrm>
                    <a:prstGeom prst="rect">
                      <a:avLst/>
                    </a:prstGeom>
                    <a:noFill/>
                    <a:ln w="9525">
                      <a:noFill/>
                      <a:miter lim="800000"/>
                      <a:headEnd/>
                      <a:tailEnd/>
                    </a:ln>
                  </pic:spPr>
                </pic:pic>
              </a:graphicData>
            </a:graphic>
          </wp:inline>
        </w:drawing>
      </w:r>
    </w:p>
    <w:p w:rsidR="00EE5718" w:rsidRPr="00EE5718" w:rsidRDefault="00EE5718" w:rsidP="00EE5718">
      <w:pPr>
        <w:widowControl/>
        <w:jc w:val="left"/>
        <w:rPr>
          <w:rFonts w:ascii="宋体" w:eastAsia="宋体" w:hAnsi="宋体" w:cs="宋体"/>
          <w:kern w:val="0"/>
          <w:sz w:val="24"/>
          <w:szCs w:val="24"/>
        </w:rPr>
      </w:pPr>
    </w:p>
    <w:p w:rsidR="00E57478" w:rsidRDefault="00EE5718" w:rsidP="00E57478">
      <w:pPr>
        <w:pStyle w:val="a3"/>
        <w:shd w:val="clear" w:color="auto" w:fill="FFFFFF"/>
        <w:spacing w:before="0" w:beforeAutospacing="0" w:after="0" w:afterAutospacing="0"/>
        <w:rPr>
          <w:rFonts w:ascii="华文楷体" w:eastAsia="华文楷体" w:hAnsi="华文楷体" w:cs="Arial"/>
          <w:b/>
          <w:sz w:val="44"/>
          <w:szCs w:val="44"/>
        </w:rPr>
      </w:pPr>
      <w:r>
        <w:rPr>
          <w:rFonts w:ascii="华文楷体" w:eastAsia="华文楷体" w:hAnsi="华文楷体" w:cs="Arial" w:hint="eastAsia"/>
          <w:b/>
          <w:sz w:val="44"/>
          <w:szCs w:val="44"/>
        </w:rPr>
        <w:t>政治学习内容：</w:t>
      </w:r>
    </w:p>
    <w:p w:rsidR="00E57478" w:rsidRPr="00E57478" w:rsidRDefault="00E57478" w:rsidP="00E57478">
      <w:pPr>
        <w:pStyle w:val="a3"/>
        <w:shd w:val="clear" w:color="auto" w:fill="FFFFFF"/>
        <w:spacing w:before="0" w:beforeAutospacing="0" w:after="0" w:afterAutospacing="0"/>
        <w:rPr>
          <w:rFonts w:ascii="Arial" w:hAnsi="Arial" w:cs="Arial"/>
          <w:color w:val="191919"/>
          <w:sz w:val="36"/>
          <w:szCs w:val="36"/>
        </w:rPr>
      </w:pPr>
      <w:r w:rsidRPr="00E57478">
        <w:rPr>
          <w:rFonts w:ascii="华文楷体" w:eastAsia="华文楷体" w:hAnsi="华文楷体" w:cs="Arial" w:hint="eastAsia"/>
          <w:b/>
          <w:sz w:val="36"/>
          <w:szCs w:val="36"/>
        </w:rPr>
        <w:t>一、</w:t>
      </w:r>
      <w:r w:rsidR="00B1136F" w:rsidRPr="00E57478">
        <w:rPr>
          <w:rFonts w:ascii="华文楷体" w:eastAsia="华文楷体" w:hAnsi="华文楷体" w:cs="Arial" w:hint="eastAsia"/>
          <w:b/>
          <w:sz w:val="36"/>
          <w:szCs w:val="36"/>
        </w:rPr>
        <w:t>《</w:t>
      </w:r>
      <w:r w:rsidR="00AE758C" w:rsidRPr="00E57478">
        <w:rPr>
          <w:rFonts w:ascii="华文楷体" w:eastAsia="华文楷体" w:hAnsi="华文楷体" w:cs="Arial" w:hint="eastAsia"/>
          <w:b/>
          <w:sz w:val="36"/>
          <w:szCs w:val="36"/>
        </w:rPr>
        <w:t>习近平新时代中国特色社会主义思想三十讲</w:t>
      </w:r>
      <w:r w:rsidR="00B1136F" w:rsidRPr="00E57478">
        <w:rPr>
          <w:rFonts w:ascii="华文楷体" w:eastAsia="华文楷体" w:hAnsi="华文楷体" w:cs="Arial" w:hint="eastAsia"/>
          <w:b/>
          <w:sz w:val="36"/>
          <w:szCs w:val="36"/>
        </w:rPr>
        <w:t>》</w:t>
      </w:r>
      <w:r w:rsidR="00AE758C" w:rsidRPr="00E57478">
        <w:rPr>
          <w:rFonts w:ascii="华文楷体" w:eastAsia="华文楷体" w:hAnsi="华文楷体" w:cs="Arial"/>
          <w:b/>
          <w:sz w:val="36"/>
          <w:szCs w:val="36"/>
        </w:rPr>
        <w:t>—</w:t>
      </w:r>
      <w:r w:rsidR="00AE758C" w:rsidRPr="00E57478">
        <w:rPr>
          <w:rFonts w:ascii="华文楷体" w:eastAsia="华文楷体" w:hAnsi="华文楷体" w:cs="Arial" w:hint="eastAsia"/>
          <w:b/>
          <w:sz w:val="36"/>
          <w:szCs w:val="36"/>
        </w:rPr>
        <w:t>第十九讲《建设具有强大凝聚力和引领力的社会主义意识形态》</w:t>
      </w:r>
    </w:p>
    <w:p w:rsidR="00E57478" w:rsidRPr="00E57478" w:rsidRDefault="00E57478" w:rsidP="00E57478">
      <w:pPr>
        <w:pStyle w:val="a3"/>
        <w:shd w:val="clear" w:color="auto" w:fill="FFFFFF"/>
        <w:spacing w:before="0" w:beforeAutospacing="0" w:after="0" w:afterAutospacing="0" w:line="240" w:lineRule="atLeast"/>
        <w:ind w:firstLineChars="200" w:firstLine="560"/>
        <w:rPr>
          <w:rFonts w:ascii="仿宋" w:eastAsia="仿宋" w:hAnsi="仿宋" w:cs="Arial"/>
          <w:color w:val="191919"/>
          <w:sz w:val="28"/>
          <w:szCs w:val="28"/>
        </w:rPr>
      </w:pPr>
      <w:r w:rsidRPr="00E57478">
        <w:rPr>
          <w:rFonts w:ascii="仿宋" w:eastAsia="仿宋" w:hAnsi="仿宋" w:cs="Arial"/>
          <w:color w:val="191919"/>
          <w:sz w:val="28"/>
          <w:szCs w:val="28"/>
        </w:rPr>
        <w:t>深入贯彻习近平新时代中国特色社会主义思想，要切实加强党对意识形态工作的领导，大力发展壮大社会主义意识形态，不断巩固马克思主义在意识形态领域指导地位，巩固全党全国各族人民团结奋斗的共同思想基础。</w:t>
      </w:r>
    </w:p>
    <w:p w:rsidR="00E57478" w:rsidRPr="00E57478" w:rsidRDefault="00E57478" w:rsidP="00E57478">
      <w:pPr>
        <w:pStyle w:val="a3"/>
        <w:shd w:val="clear" w:color="auto" w:fill="FFFFFF"/>
        <w:spacing w:before="0" w:beforeAutospacing="0" w:after="0" w:afterAutospacing="0" w:line="240" w:lineRule="atLeast"/>
        <w:ind w:firstLineChars="100" w:firstLine="281"/>
        <w:rPr>
          <w:rFonts w:ascii="仿宋" w:eastAsia="仿宋" w:hAnsi="仿宋" w:cs="Arial"/>
          <w:color w:val="FF0000"/>
          <w:sz w:val="28"/>
          <w:szCs w:val="28"/>
        </w:rPr>
      </w:pPr>
      <w:r w:rsidRPr="00E57478">
        <w:rPr>
          <w:rStyle w:val="a4"/>
          <w:rFonts w:ascii="仿宋" w:eastAsia="仿宋" w:hAnsi="仿宋" w:cs="Arial" w:hint="eastAsia"/>
          <w:color w:val="FF0000"/>
          <w:sz w:val="28"/>
          <w:szCs w:val="28"/>
          <w:bdr w:val="none" w:sz="0" w:space="0" w:color="auto" w:frame="1"/>
        </w:rPr>
        <w:t>一、</w:t>
      </w:r>
      <w:r w:rsidRPr="00E57478">
        <w:rPr>
          <w:rStyle w:val="a4"/>
          <w:rFonts w:ascii="仿宋" w:eastAsia="仿宋" w:hAnsi="仿宋" w:cs="Arial"/>
          <w:color w:val="FF0000"/>
          <w:sz w:val="28"/>
          <w:szCs w:val="28"/>
          <w:bdr w:val="none" w:sz="0" w:space="0" w:color="auto" w:frame="1"/>
        </w:rPr>
        <w:t>意识形态关乎旗帜、关乎道路、关乎国家政治安全</w:t>
      </w:r>
    </w:p>
    <w:p w:rsidR="00E57478" w:rsidRPr="00E57478" w:rsidRDefault="00E57478" w:rsidP="00E57478">
      <w:pPr>
        <w:pStyle w:val="a3"/>
        <w:shd w:val="clear" w:color="auto" w:fill="FFFFFF"/>
        <w:spacing w:before="0" w:beforeAutospacing="0" w:after="0" w:afterAutospacing="0" w:line="240" w:lineRule="atLeast"/>
        <w:ind w:firstLineChars="200" w:firstLine="560"/>
        <w:rPr>
          <w:rFonts w:ascii="仿宋" w:eastAsia="仿宋" w:hAnsi="仿宋" w:cs="Arial"/>
          <w:color w:val="191919"/>
          <w:sz w:val="28"/>
          <w:szCs w:val="28"/>
        </w:rPr>
      </w:pPr>
      <w:r w:rsidRPr="00E57478">
        <w:rPr>
          <w:rFonts w:ascii="仿宋" w:eastAsia="仿宋" w:hAnsi="仿宋" w:cs="Arial"/>
          <w:color w:val="191919"/>
          <w:sz w:val="28"/>
          <w:szCs w:val="28"/>
        </w:rPr>
        <w:t>党的十八大以来，以习近平同志为核心的党中央高度重视意识形态工作，就意识形态领域的方向性、根本性、全局性问题</w:t>
      </w:r>
      <w:proofErr w:type="gramStart"/>
      <w:r w:rsidRPr="00E57478">
        <w:rPr>
          <w:rFonts w:ascii="仿宋" w:eastAsia="仿宋" w:hAnsi="仿宋" w:cs="Arial"/>
          <w:color w:val="191919"/>
          <w:sz w:val="28"/>
          <w:szCs w:val="28"/>
        </w:rPr>
        <w:t>作出</w:t>
      </w:r>
      <w:proofErr w:type="gramEnd"/>
      <w:r w:rsidRPr="00E57478">
        <w:rPr>
          <w:rFonts w:ascii="仿宋" w:eastAsia="仿宋" w:hAnsi="仿宋" w:cs="Arial"/>
          <w:color w:val="191919"/>
          <w:sz w:val="28"/>
          <w:szCs w:val="28"/>
        </w:rPr>
        <w:t>一系列重要论述和重大部署，</w:t>
      </w:r>
      <w:r w:rsidRPr="00E57478">
        <w:rPr>
          <w:rFonts w:ascii="仿宋" w:eastAsia="仿宋" w:hAnsi="仿宋" w:cs="Arial"/>
          <w:color w:val="FF0000"/>
          <w:sz w:val="28"/>
          <w:szCs w:val="28"/>
        </w:rPr>
        <w:t>进一步明确了意识形态工作的</w:t>
      </w:r>
      <w:r w:rsidRPr="00E57478">
        <w:rPr>
          <w:rStyle w:val="a4"/>
          <w:rFonts w:ascii="仿宋" w:eastAsia="仿宋" w:hAnsi="仿宋" w:cs="Arial"/>
          <w:color w:val="FF0000"/>
          <w:sz w:val="28"/>
          <w:szCs w:val="28"/>
          <w:bdr w:val="none" w:sz="0" w:space="0" w:color="auto" w:frame="1"/>
        </w:rPr>
        <w:t>地位作用、目标任务、基本要求和主体责任</w:t>
      </w:r>
      <w:r w:rsidRPr="00E57478">
        <w:rPr>
          <w:rFonts w:ascii="仿宋" w:eastAsia="仿宋" w:hAnsi="仿宋" w:cs="Arial"/>
          <w:color w:val="FF0000"/>
          <w:sz w:val="28"/>
          <w:szCs w:val="28"/>
        </w:rPr>
        <w:t>，</w:t>
      </w:r>
      <w:r w:rsidRPr="00E57478">
        <w:rPr>
          <w:rFonts w:ascii="仿宋" w:eastAsia="仿宋" w:hAnsi="仿宋" w:cs="Arial"/>
          <w:color w:val="191919"/>
          <w:sz w:val="28"/>
          <w:szCs w:val="28"/>
        </w:rPr>
        <w:t>为建设社会主义意识形态提供了科学指引。</w:t>
      </w:r>
    </w:p>
    <w:p w:rsidR="00E57478" w:rsidRPr="00E57478" w:rsidRDefault="00E57478" w:rsidP="00E57478">
      <w:pPr>
        <w:pStyle w:val="a3"/>
        <w:shd w:val="clear" w:color="auto" w:fill="FFFFFF"/>
        <w:spacing w:before="0" w:beforeAutospacing="0" w:after="0" w:afterAutospacing="0" w:line="240" w:lineRule="atLeast"/>
        <w:ind w:firstLineChars="200" w:firstLine="562"/>
        <w:rPr>
          <w:rFonts w:ascii="仿宋" w:eastAsia="仿宋" w:hAnsi="仿宋" w:cs="Arial"/>
          <w:color w:val="FF0000"/>
          <w:sz w:val="28"/>
          <w:szCs w:val="28"/>
        </w:rPr>
      </w:pPr>
      <w:r>
        <w:rPr>
          <w:rStyle w:val="a4"/>
          <w:rFonts w:ascii="仿宋" w:eastAsia="仿宋" w:hAnsi="仿宋" w:cs="Arial" w:hint="eastAsia"/>
          <w:color w:val="FF0000"/>
          <w:sz w:val="28"/>
          <w:szCs w:val="28"/>
          <w:bdr w:val="none" w:sz="0" w:space="0" w:color="auto" w:frame="1"/>
        </w:rPr>
        <w:lastRenderedPageBreak/>
        <w:t>1、</w:t>
      </w:r>
      <w:r w:rsidRPr="00E57478">
        <w:rPr>
          <w:rStyle w:val="a4"/>
          <w:rFonts w:ascii="仿宋" w:eastAsia="仿宋" w:hAnsi="仿宋" w:cs="Arial"/>
          <w:color w:val="FF0000"/>
          <w:sz w:val="28"/>
          <w:szCs w:val="28"/>
          <w:bdr w:val="none" w:sz="0" w:space="0" w:color="auto" w:frame="1"/>
        </w:rPr>
        <w:t>意识形态工作的地位作用</w:t>
      </w:r>
      <w:r>
        <w:rPr>
          <w:rFonts w:ascii="仿宋" w:eastAsia="仿宋" w:hAnsi="仿宋" w:cs="Arial" w:hint="eastAsia"/>
          <w:color w:val="FF0000"/>
          <w:sz w:val="28"/>
          <w:szCs w:val="28"/>
        </w:rPr>
        <w:t>：</w:t>
      </w:r>
      <w:r w:rsidRPr="00E57478">
        <w:rPr>
          <w:rFonts w:ascii="仿宋" w:eastAsia="仿宋" w:hAnsi="仿宋" w:cs="Arial"/>
          <w:color w:val="191919"/>
          <w:sz w:val="28"/>
          <w:szCs w:val="28"/>
        </w:rPr>
        <w:t>意识形态工作是党的一项极端重要的工作。习近平总书记指出：“能否做好意识形态工作，事关党的前途命运，事关国家长治久安，事关民族凝聚力和向心力。”</w:t>
      </w:r>
    </w:p>
    <w:p w:rsidR="00E57478" w:rsidRPr="00E57478" w:rsidRDefault="00E57478" w:rsidP="00E57478">
      <w:pPr>
        <w:pStyle w:val="a3"/>
        <w:shd w:val="clear" w:color="auto" w:fill="FFFFFF"/>
        <w:spacing w:before="0" w:beforeAutospacing="0" w:after="0" w:afterAutospacing="0" w:line="240" w:lineRule="atLeast"/>
        <w:ind w:firstLineChars="200" w:firstLine="562"/>
        <w:rPr>
          <w:rFonts w:ascii="仿宋" w:eastAsia="仿宋" w:hAnsi="仿宋" w:cs="Arial"/>
          <w:color w:val="FF0000"/>
          <w:sz w:val="28"/>
          <w:szCs w:val="28"/>
        </w:rPr>
      </w:pPr>
      <w:r>
        <w:rPr>
          <w:rStyle w:val="a4"/>
          <w:rFonts w:ascii="仿宋" w:eastAsia="仿宋" w:hAnsi="仿宋" w:cs="Arial" w:hint="eastAsia"/>
          <w:color w:val="FF0000"/>
          <w:sz w:val="28"/>
          <w:szCs w:val="28"/>
          <w:bdr w:val="none" w:sz="0" w:space="0" w:color="auto" w:frame="1"/>
        </w:rPr>
        <w:t>2、</w:t>
      </w:r>
      <w:r w:rsidRPr="00E57478">
        <w:rPr>
          <w:rStyle w:val="a4"/>
          <w:rFonts w:ascii="仿宋" w:eastAsia="仿宋" w:hAnsi="仿宋" w:cs="Arial"/>
          <w:color w:val="FF0000"/>
          <w:sz w:val="28"/>
          <w:szCs w:val="28"/>
          <w:bdr w:val="none" w:sz="0" w:space="0" w:color="auto" w:frame="1"/>
        </w:rPr>
        <w:t>意识形态工作的根本任务</w:t>
      </w:r>
      <w:r>
        <w:rPr>
          <w:rFonts w:ascii="仿宋" w:eastAsia="仿宋" w:hAnsi="仿宋" w:cs="Arial" w:hint="eastAsia"/>
          <w:color w:val="FF0000"/>
          <w:sz w:val="28"/>
          <w:szCs w:val="28"/>
        </w:rPr>
        <w:t>：</w:t>
      </w:r>
      <w:r w:rsidRPr="00E57478">
        <w:rPr>
          <w:rFonts w:ascii="仿宋" w:eastAsia="仿宋" w:hAnsi="仿宋" w:cs="Arial"/>
          <w:color w:val="191919"/>
          <w:sz w:val="28"/>
          <w:szCs w:val="28"/>
        </w:rPr>
        <w:t>巩固马克思主义在意识形态领域的指导地位，巩固全党全国各族人民团结奋斗的共同思想基础，是意识形态工作的根本任务。</w:t>
      </w:r>
    </w:p>
    <w:p w:rsidR="00E57478" w:rsidRPr="00E57478" w:rsidRDefault="00E57478" w:rsidP="00E57478">
      <w:pPr>
        <w:pStyle w:val="a3"/>
        <w:shd w:val="clear" w:color="auto" w:fill="FFFFFF"/>
        <w:spacing w:before="0" w:beforeAutospacing="0" w:after="0" w:afterAutospacing="0" w:line="240" w:lineRule="atLeast"/>
        <w:ind w:firstLineChars="200" w:firstLine="562"/>
        <w:rPr>
          <w:rFonts w:ascii="仿宋" w:eastAsia="仿宋" w:hAnsi="仿宋" w:cs="Arial"/>
          <w:color w:val="FF0000"/>
          <w:sz w:val="28"/>
          <w:szCs w:val="28"/>
        </w:rPr>
      </w:pPr>
      <w:r>
        <w:rPr>
          <w:rStyle w:val="a4"/>
          <w:rFonts w:ascii="仿宋" w:eastAsia="仿宋" w:hAnsi="仿宋" w:cs="Arial" w:hint="eastAsia"/>
          <w:color w:val="FF0000"/>
          <w:sz w:val="28"/>
          <w:szCs w:val="28"/>
          <w:bdr w:val="none" w:sz="0" w:space="0" w:color="auto" w:frame="1"/>
        </w:rPr>
        <w:t>3、</w:t>
      </w:r>
      <w:r w:rsidRPr="00E57478">
        <w:rPr>
          <w:rStyle w:val="a4"/>
          <w:rFonts w:ascii="仿宋" w:eastAsia="仿宋" w:hAnsi="仿宋" w:cs="Arial"/>
          <w:color w:val="FF0000"/>
          <w:sz w:val="28"/>
          <w:szCs w:val="28"/>
          <w:bdr w:val="none" w:sz="0" w:space="0" w:color="auto" w:frame="1"/>
        </w:rPr>
        <w:t>意识形态工作的基本要求</w:t>
      </w:r>
      <w:r>
        <w:rPr>
          <w:rFonts w:ascii="仿宋" w:eastAsia="仿宋" w:hAnsi="仿宋" w:cs="Arial" w:hint="eastAsia"/>
          <w:color w:val="FF0000"/>
          <w:sz w:val="28"/>
          <w:szCs w:val="28"/>
        </w:rPr>
        <w:t>：</w:t>
      </w:r>
      <w:r w:rsidRPr="00E57478">
        <w:rPr>
          <w:rFonts w:ascii="仿宋" w:eastAsia="仿宋" w:hAnsi="仿宋" w:cs="Arial"/>
          <w:color w:val="191919"/>
          <w:sz w:val="28"/>
          <w:szCs w:val="28"/>
        </w:rPr>
        <w:t>意识形态工作要把围绕中心、服务大局作为基本职责，胸怀大局、把握大势、着眼大事，找准工作切入点和着力点，做到因势而谋、应势而动、顺势而为。</w:t>
      </w:r>
    </w:p>
    <w:p w:rsidR="00E57478" w:rsidRPr="00E57478" w:rsidRDefault="00E57478" w:rsidP="00E57478">
      <w:pPr>
        <w:pStyle w:val="a3"/>
        <w:shd w:val="clear" w:color="auto" w:fill="FFFFFF"/>
        <w:spacing w:before="0" w:beforeAutospacing="0" w:after="0" w:afterAutospacing="0" w:line="240" w:lineRule="atLeast"/>
        <w:ind w:firstLineChars="200" w:firstLine="562"/>
        <w:rPr>
          <w:rFonts w:ascii="仿宋" w:eastAsia="仿宋" w:hAnsi="仿宋" w:cs="Arial"/>
          <w:color w:val="FF0000"/>
          <w:sz w:val="28"/>
          <w:szCs w:val="28"/>
        </w:rPr>
      </w:pPr>
      <w:r>
        <w:rPr>
          <w:rStyle w:val="a4"/>
          <w:rFonts w:ascii="仿宋" w:eastAsia="仿宋" w:hAnsi="仿宋" w:cs="Arial" w:hint="eastAsia"/>
          <w:color w:val="FF0000"/>
          <w:sz w:val="28"/>
          <w:szCs w:val="28"/>
          <w:bdr w:val="none" w:sz="0" w:space="0" w:color="auto" w:frame="1"/>
        </w:rPr>
        <w:t>4、</w:t>
      </w:r>
      <w:r w:rsidRPr="00E57478">
        <w:rPr>
          <w:rStyle w:val="a4"/>
          <w:rFonts w:ascii="仿宋" w:eastAsia="仿宋" w:hAnsi="仿宋" w:cs="Arial"/>
          <w:color w:val="FF0000"/>
          <w:sz w:val="28"/>
          <w:szCs w:val="28"/>
          <w:bdr w:val="none" w:sz="0" w:space="0" w:color="auto" w:frame="1"/>
        </w:rPr>
        <w:t>意识形态工作的主体责任</w:t>
      </w:r>
      <w:r>
        <w:rPr>
          <w:rFonts w:ascii="仿宋" w:eastAsia="仿宋" w:hAnsi="仿宋" w:cs="Arial" w:hint="eastAsia"/>
          <w:color w:val="FF0000"/>
          <w:sz w:val="28"/>
          <w:szCs w:val="28"/>
        </w:rPr>
        <w:t>：</w:t>
      </w:r>
      <w:r w:rsidRPr="00E57478">
        <w:rPr>
          <w:rFonts w:ascii="仿宋" w:eastAsia="仿宋" w:hAnsi="仿宋" w:cs="Arial"/>
          <w:color w:val="191919"/>
          <w:sz w:val="28"/>
          <w:szCs w:val="28"/>
        </w:rPr>
        <w:t>做好意识形态工作，关键在党，关键在党的各级组织。党委主要负责同志要带头抓意识形态工作，旗帜鲜明站到意识形态工作第一线，把意识形态工作领导权牢牢掌握在忠于党和人民的人手里。</w:t>
      </w:r>
    </w:p>
    <w:p w:rsidR="00E57478" w:rsidRPr="00E57478" w:rsidRDefault="00E57478" w:rsidP="00E57478">
      <w:pPr>
        <w:pStyle w:val="a3"/>
        <w:shd w:val="clear" w:color="auto" w:fill="FFFFFF"/>
        <w:spacing w:before="0" w:beforeAutospacing="0" w:after="0" w:afterAutospacing="0" w:line="240" w:lineRule="atLeast"/>
        <w:ind w:firstLineChars="200" w:firstLine="562"/>
        <w:rPr>
          <w:rFonts w:ascii="仿宋" w:eastAsia="仿宋" w:hAnsi="仿宋" w:cs="Arial"/>
          <w:b/>
          <w:color w:val="FF0000"/>
          <w:sz w:val="28"/>
          <w:szCs w:val="28"/>
        </w:rPr>
      </w:pPr>
      <w:r w:rsidRPr="00E57478">
        <w:rPr>
          <w:rStyle w:val="a4"/>
          <w:rFonts w:ascii="仿宋" w:eastAsia="仿宋" w:hAnsi="仿宋" w:cs="Arial" w:hint="eastAsia"/>
          <w:color w:val="FF0000"/>
          <w:sz w:val="28"/>
          <w:szCs w:val="28"/>
          <w:bdr w:val="none" w:sz="0" w:space="0" w:color="auto" w:frame="1"/>
        </w:rPr>
        <w:t>二、</w:t>
      </w:r>
      <w:r w:rsidRPr="00E57478">
        <w:rPr>
          <w:rStyle w:val="a4"/>
          <w:rFonts w:ascii="仿宋" w:eastAsia="仿宋" w:hAnsi="仿宋" w:cs="Arial"/>
          <w:color w:val="FF0000"/>
          <w:sz w:val="28"/>
          <w:szCs w:val="28"/>
          <w:bdr w:val="none" w:sz="0" w:space="0" w:color="auto" w:frame="1"/>
        </w:rPr>
        <w:t>意识形态领域形势依然复杂、挑战依然严峻</w:t>
      </w:r>
    </w:p>
    <w:p w:rsidR="00E57478" w:rsidRPr="00E57478" w:rsidRDefault="00E57478" w:rsidP="00E57478">
      <w:pPr>
        <w:pStyle w:val="a3"/>
        <w:shd w:val="clear" w:color="auto" w:fill="FFFFFF"/>
        <w:spacing w:before="0" w:beforeAutospacing="0" w:after="0" w:afterAutospacing="0" w:line="240" w:lineRule="atLeast"/>
        <w:ind w:firstLineChars="200" w:firstLine="562"/>
        <w:rPr>
          <w:rFonts w:ascii="仿宋" w:eastAsia="仿宋" w:hAnsi="仿宋" w:cs="Arial"/>
          <w:b/>
          <w:color w:val="FF0000"/>
          <w:sz w:val="28"/>
          <w:szCs w:val="28"/>
        </w:rPr>
      </w:pPr>
      <w:r w:rsidRPr="00E57478">
        <w:rPr>
          <w:rFonts w:ascii="仿宋" w:eastAsia="仿宋" w:hAnsi="仿宋" w:cs="Arial" w:hint="eastAsia"/>
          <w:b/>
          <w:color w:val="FF0000"/>
          <w:sz w:val="28"/>
          <w:szCs w:val="28"/>
          <w:bdr w:val="none" w:sz="0" w:space="0" w:color="auto" w:frame="1"/>
        </w:rPr>
        <w:t>1、</w:t>
      </w:r>
      <w:r w:rsidRPr="00E57478">
        <w:rPr>
          <w:rFonts w:ascii="仿宋" w:eastAsia="仿宋" w:hAnsi="仿宋" w:cs="Arial"/>
          <w:b/>
          <w:color w:val="FF0000"/>
          <w:sz w:val="28"/>
          <w:szCs w:val="28"/>
          <w:bdr w:val="none" w:sz="0" w:space="0" w:color="auto" w:frame="1"/>
        </w:rPr>
        <w:t>社会思想意识复杂多样、 相互交织</w:t>
      </w:r>
    </w:p>
    <w:p w:rsidR="00E57478" w:rsidRPr="00E57478" w:rsidRDefault="00E57478" w:rsidP="00E57478">
      <w:pPr>
        <w:pStyle w:val="a3"/>
        <w:shd w:val="clear" w:color="auto" w:fill="FFFFFF"/>
        <w:spacing w:before="0" w:beforeAutospacing="0" w:after="0" w:afterAutospacing="0" w:line="240" w:lineRule="atLeast"/>
        <w:ind w:firstLineChars="200" w:firstLine="562"/>
        <w:rPr>
          <w:rFonts w:ascii="仿宋" w:eastAsia="仿宋" w:hAnsi="仿宋" w:cs="Arial"/>
          <w:b/>
          <w:color w:val="FF0000"/>
          <w:sz w:val="28"/>
          <w:szCs w:val="28"/>
        </w:rPr>
      </w:pPr>
      <w:r w:rsidRPr="00E57478">
        <w:rPr>
          <w:rFonts w:ascii="仿宋" w:eastAsia="仿宋" w:hAnsi="仿宋" w:cs="Arial" w:hint="eastAsia"/>
          <w:b/>
          <w:color w:val="FF0000"/>
          <w:sz w:val="28"/>
          <w:szCs w:val="28"/>
          <w:bdr w:val="none" w:sz="0" w:space="0" w:color="auto" w:frame="1"/>
        </w:rPr>
        <w:t>2、</w:t>
      </w:r>
      <w:r w:rsidRPr="00E57478">
        <w:rPr>
          <w:rFonts w:ascii="仿宋" w:eastAsia="仿宋" w:hAnsi="仿宋" w:cs="Arial"/>
          <w:b/>
          <w:color w:val="FF0000"/>
          <w:sz w:val="28"/>
          <w:szCs w:val="28"/>
          <w:bdr w:val="none" w:sz="0" w:space="0" w:color="auto" w:frame="1"/>
        </w:rPr>
        <w:t>社会主流价值遭遇市场逐利性的挑战</w:t>
      </w:r>
    </w:p>
    <w:p w:rsidR="00E57478" w:rsidRPr="00E57478" w:rsidRDefault="00E57478" w:rsidP="00E57478">
      <w:pPr>
        <w:pStyle w:val="a3"/>
        <w:shd w:val="clear" w:color="auto" w:fill="FFFFFF"/>
        <w:spacing w:before="0" w:beforeAutospacing="0" w:after="0" w:afterAutospacing="0" w:line="240" w:lineRule="atLeast"/>
        <w:ind w:firstLineChars="200" w:firstLine="562"/>
        <w:rPr>
          <w:rFonts w:ascii="仿宋" w:eastAsia="仿宋" w:hAnsi="仿宋" w:cs="Arial"/>
          <w:b/>
          <w:color w:val="FF0000"/>
          <w:sz w:val="28"/>
          <w:szCs w:val="28"/>
        </w:rPr>
      </w:pPr>
      <w:r w:rsidRPr="00E57478">
        <w:rPr>
          <w:rFonts w:ascii="仿宋" w:eastAsia="仿宋" w:hAnsi="仿宋" w:cs="Arial" w:hint="eastAsia"/>
          <w:b/>
          <w:color w:val="FF0000"/>
          <w:sz w:val="28"/>
          <w:szCs w:val="28"/>
          <w:bdr w:val="none" w:sz="0" w:space="0" w:color="auto" w:frame="1"/>
        </w:rPr>
        <w:t>3、</w:t>
      </w:r>
      <w:r w:rsidRPr="00E57478">
        <w:rPr>
          <w:rFonts w:ascii="仿宋" w:eastAsia="仿宋" w:hAnsi="仿宋" w:cs="Arial"/>
          <w:b/>
          <w:color w:val="FF0000"/>
          <w:sz w:val="28"/>
          <w:szCs w:val="28"/>
          <w:bdr w:val="none" w:sz="0" w:space="0" w:color="auto" w:frame="1"/>
        </w:rPr>
        <w:t>媒体格局和舆论生态发生深刻变化</w:t>
      </w:r>
    </w:p>
    <w:p w:rsidR="00E57478" w:rsidRPr="00E57478" w:rsidRDefault="00E57478" w:rsidP="00E57478">
      <w:pPr>
        <w:pStyle w:val="a3"/>
        <w:shd w:val="clear" w:color="auto" w:fill="FFFFFF"/>
        <w:spacing w:before="0" w:beforeAutospacing="0" w:after="0" w:afterAutospacing="0" w:line="240" w:lineRule="atLeast"/>
        <w:ind w:firstLineChars="200" w:firstLine="562"/>
        <w:rPr>
          <w:rFonts w:ascii="仿宋" w:eastAsia="仿宋" w:hAnsi="仿宋" w:cs="Arial"/>
          <w:b/>
          <w:color w:val="FF0000"/>
          <w:sz w:val="28"/>
          <w:szCs w:val="28"/>
        </w:rPr>
      </w:pPr>
      <w:r w:rsidRPr="00E57478">
        <w:rPr>
          <w:rFonts w:ascii="仿宋" w:eastAsia="仿宋" w:hAnsi="仿宋" w:cs="Arial" w:hint="eastAsia"/>
          <w:b/>
          <w:color w:val="FF0000"/>
          <w:sz w:val="28"/>
          <w:szCs w:val="28"/>
          <w:bdr w:val="none" w:sz="0" w:space="0" w:color="auto" w:frame="1"/>
        </w:rPr>
        <w:t>4、</w:t>
      </w:r>
      <w:r w:rsidRPr="00E57478">
        <w:rPr>
          <w:rFonts w:ascii="仿宋" w:eastAsia="仿宋" w:hAnsi="仿宋" w:cs="Arial"/>
          <w:b/>
          <w:color w:val="FF0000"/>
          <w:sz w:val="28"/>
          <w:szCs w:val="28"/>
          <w:bdr w:val="none" w:sz="0" w:space="0" w:color="auto" w:frame="1"/>
        </w:rPr>
        <w:t>各种敌对势力加紧对我国渗透遏制</w:t>
      </w:r>
    </w:p>
    <w:p w:rsidR="00E57478" w:rsidRPr="00E57478" w:rsidRDefault="00E57478" w:rsidP="00E57478">
      <w:pPr>
        <w:pStyle w:val="a3"/>
        <w:shd w:val="clear" w:color="auto" w:fill="FFFFFF"/>
        <w:spacing w:before="0" w:beforeAutospacing="0" w:after="0" w:afterAutospacing="0" w:line="240" w:lineRule="atLeast"/>
        <w:ind w:firstLineChars="200" w:firstLine="560"/>
        <w:rPr>
          <w:rFonts w:ascii="仿宋" w:eastAsia="仿宋" w:hAnsi="仿宋" w:cs="Arial"/>
          <w:color w:val="191919"/>
          <w:sz w:val="28"/>
          <w:szCs w:val="28"/>
        </w:rPr>
      </w:pPr>
      <w:r w:rsidRPr="00E57478">
        <w:rPr>
          <w:rFonts w:ascii="仿宋" w:eastAsia="仿宋" w:hAnsi="仿宋" w:cs="Arial"/>
          <w:color w:val="191919"/>
          <w:sz w:val="28"/>
          <w:szCs w:val="28"/>
          <w:bdr w:val="none" w:sz="0" w:space="0" w:color="auto" w:frame="1"/>
        </w:rPr>
        <w:t>面对意识形态领域错综复杂的形势，社会主义意识形态建设还存在一些短板和弱项，需要我们保持政治定力，以更有力的领导、更有效的举措，坚决履行和落实意识形态工作责任制，着力做好</w:t>
      </w:r>
      <w:r w:rsidRPr="00E57478">
        <w:rPr>
          <w:rStyle w:val="a4"/>
          <w:rFonts w:ascii="仿宋" w:eastAsia="仿宋" w:hAnsi="仿宋" w:cs="Arial"/>
          <w:color w:val="191919"/>
          <w:sz w:val="28"/>
          <w:szCs w:val="28"/>
          <w:bdr w:val="none" w:sz="0" w:space="0" w:color="auto" w:frame="1"/>
        </w:rPr>
        <w:t>稳预期、稳思想、稳人心</w:t>
      </w:r>
      <w:r w:rsidRPr="00E57478">
        <w:rPr>
          <w:rFonts w:ascii="仿宋" w:eastAsia="仿宋" w:hAnsi="仿宋" w:cs="Arial"/>
          <w:color w:val="191919"/>
          <w:sz w:val="28"/>
          <w:szCs w:val="28"/>
          <w:bdr w:val="none" w:sz="0" w:space="0" w:color="auto" w:frame="1"/>
        </w:rPr>
        <w:t>的工作，持续加强社会主义意识形态建设，守住意识形态领域良好态势，巩固拓展意识形态阵地，更好服务党和国家中心工作，更好统一思想、</w:t>
      </w:r>
      <w:proofErr w:type="gramStart"/>
      <w:r w:rsidRPr="00E57478">
        <w:rPr>
          <w:rFonts w:ascii="仿宋" w:eastAsia="仿宋" w:hAnsi="仿宋" w:cs="Arial"/>
          <w:color w:val="191919"/>
          <w:sz w:val="28"/>
          <w:szCs w:val="28"/>
          <w:bdr w:val="none" w:sz="0" w:space="0" w:color="auto" w:frame="1"/>
        </w:rPr>
        <w:t>凝魂聚力</w:t>
      </w:r>
      <w:proofErr w:type="gramEnd"/>
      <w:r w:rsidRPr="00E57478">
        <w:rPr>
          <w:rFonts w:ascii="仿宋" w:eastAsia="仿宋" w:hAnsi="仿宋" w:cs="Arial"/>
          <w:color w:val="191919"/>
          <w:sz w:val="28"/>
          <w:szCs w:val="28"/>
          <w:bdr w:val="none" w:sz="0" w:space="0" w:color="auto" w:frame="1"/>
        </w:rPr>
        <w:t>。</w:t>
      </w:r>
    </w:p>
    <w:p w:rsidR="00E57478" w:rsidRPr="00E57478" w:rsidRDefault="00E57478" w:rsidP="00E57478">
      <w:pPr>
        <w:pStyle w:val="a3"/>
        <w:shd w:val="clear" w:color="auto" w:fill="FFFFFF"/>
        <w:spacing w:before="0" w:beforeAutospacing="0" w:after="0" w:afterAutospacing="0" w:line="240" w:lineRule="atLeast"/>
        <w:ind w:firstLineChars="250" w:firstLine="703"/>
        <w:rPr>
          <w:rFonts w:ascii="仿宋" w:eastAsia="仿宋" w:hAnsi="仿宋" w:cs="Arial"/>
          <w:color w:val="FF0000"/>
          <w:sz w:val="28"/>
          <w:szCs w:val="28"/>
        </w:rPr>
      </w:pPr>
      <w:r w:rsidRPr="00E57478">
        <w:rPr>
          <w:rStyle w:val="a4"/>
          <w:rFonts w:ascii="仿宋" w:eastAsia="仿宋" w:hAnsi="仿宋" w:cs="Arial" w:hint="eastAsia"/>
          <w:color w:val="FF0000"/>
          <w:sz w:val="28"/>
          <w:szCs w:val="28"/>
          <w:bdr w:val="none" w:sz="0" w:space="0" w:color="auto" w:frame="1"/>
        </w:rPr>
        <w:t>三、</w:t>
      </w:r>
      <w:r w:rsidRPr="00E57478">
        <w:rPr>
          <w:rStyle w:val="a4"/>
          <w:rFonts w:ascii="仿宋" w:eastAsia="仿宋" w:hAnsi="仿宋" w:cs="Arial"/>
          <w:color w:val="FF0000"/>
          <w:sz w:val="28"/>
          <w:szCs w:val="28"/>
          <w:bdr w:val="none" w:sz="0" w:space="0" w:color="auto" w:frame="1"/>
        </w:rPr>
        <w:t>牢牢掌握意识形态工作领导权</w:t>
      </w:r>
    </w:p>
    <w:p w:rsidR="00E57478" w:rsidRPr="00E57478" w:rsidRDefault="00E57478" w:rsidP="00E57478">
      <w:pPr>
        <w:pStyle w:val="a3"/>
        <w:shd w:val="clear" w:color="auto" w:fill="FFFFFF"/>
        <w:spacing w:before="0" w:beforeAutospacing="0" w:after="0" w:afterAutospacing="0" w:line="240" w:lineRule="atLeast"/>
        <w:ind w:firstLineChars="250" w:firstLine="700"/>
        <w:rPr>
          <w:rFonts w:ascii="仿宋" w:eastAsia="仿宋" w:hAnsi="仿宋" w:cs="Arial"/>
          <w:color w:val="191919"/>
          <w:sz w:val="28"/>
          <w:szCs w:val="28"/>
        </w:rPr>
      </w:pPr>
      <w:r w:rsidRPr="00E57478">
        <w:rPr>
          <w:rFonts w:ascii="仿宋" w:eastAsia="仿宋" w:hAnsi="仿宋" w:cs="Arial"/>
          <w:color w:val="191919"/>
          <w:sz w:val="28"/>
          <w:szCs w:val="28"/>
          <w:bdr w:val="none" w:sz="0" w:space="0" w:color="auto" w:frame="1"/>
        </w:rPr>
        <w:lastRenderedPageBreak/>
        <w:t>新时代做好意识形态工作，必须坚持和加强党对意识形态工作的全面领导，把意识形态工作领导权牢牢抓在手里，更好巩固和发展主流意识形态，不断增强意识形态领域主导权和话语权，不断坚定广大干部群众的道路自信、理论自信、制度自信、文化自信，不断提升党、国家和民族的凝聚力、向心力。</w:t>
      </w:r>
    </w:p>
    <w:p w:rsidR="00E57478" w:rsidRPr="00E57478" w:rsidRDefault="00E57478" w:rsidP="00E57478">
      <w:pPr>
        <w:pStyle w:val="a3"/>
        <w:shd w:val="clear" w:color="auto" w:fill="FFFFFF"/>
        <w:spacing w:before="0" w:beforeAutospacing="0" w:after="0" w:afterAutospacing="0" w:line="240" w:lineRule="atLeast"/>
        <w:ind w:firstLineChars="150" w:firstLine="422"/>
        <w:rPr>
          <w:rFonts w:ascii="仿宋" w:eastAsia="仿宋" w:hAnsi="仿宋" w:cs="Arial"/>
          <w:b/>
          <w:color w:val="FF0000"/>
          <w:sz w:val="28"/>
          <w:szCs w:val="28"/>
        </w:rPr>
      </w:pPr>
      <w:r w:rsidRPr="00E57478">
        <w:rPr>
          <w:rFonts w:ascii="仿宋" w:eastAsia="仿宋" w:hAnsi="仿宋" w:cs="MS Gothic" w:hint="eastAsia"/>
          <w:b/>
          <w:color w:val="FF0000"/>
          <w:sz w:val="28"/>
          <w:szCs w:val="28"/>
          <w:bdr w:val="none" w:sz="0" w:space="0" w:color="auto" w:frame="1"/>
        </w:rPr>
        <w:t>1、</w:t>
      </w:r>
      <w:r w:rsidRPr="00E57478">
        <w:rPr>
          <w:rFonts w:ascii="仿宋" w:eastAsia="仿宋" w:hAnsi="仿宋" w:cs="Arial"/>
          <w:b/>
          <w:color w:val="FF0000"/>
          <w:sz w:val="28"/>
          <w:szCs w:val="28"/>
          <w:bdr w:val="none" w:sz="0" w:space="0" w:color="auto" w:frame="1"/>
        </w:rPr>
        <w:t>牢牢把握意识形态工作正确方向</w:t>
      </w:r>
    </w:p>
    <w:p w:rsidR="00E57478" w:rsidRPr="00E57478" w:rsidRDefault="00E57478" w:rsidP="00E57478">
      <w:pPr>
        <w:pStyle w:val="a3"/>
        <w:shd w:val="clear" w:color="auto" w:fill="FFFFFF"/>
        <w:spacing w:before="0" w:beforeAutospacing="0" w:after="0" w:afterAutospacing="0" w:line="240" w:lineRule="atLeast"/>
        <w:ind w:firstLineChars="150" w:firstLine="422"/>
        <w:rPr>
          <w:rFonts w:ascii="仿宋" w:eastAsia="仿宋" w:hAnsi="仿宋" w:cs="Arial"/>
          <w:b/>
          <w:color w:val="FF0000"/>
          <w:sz w:val="28"/>
          <w:szCs w:val="28"/>
        </w:rPr>
      </w:pPr>
      <w:r w:rsidRPr="00E57478">
        <w:rPr>
          <w:rFonts w:ascii="仿宋" w:eastAsia="仿宋" w:hAnsi="仿宋" w:cs="MS Gothic" w:hint="eastAsia"/>
          <w:b/>
          <w:color w:val="FF0000"/>
          <w:sz w:val="28"/>
          <w:szCs w:val="28"/>
          <w:bdr w:val="none" w:sz="0" w:space="0" w:color="auto" w:frame="1"/>
        </w:rPr>
        <w:t>2、</w:t>
      </w:r>
      <w:r w:rsidRPr="00E57478">
        <w:rPr>
          <w:rFonts w:ascii="仿宋" w:eastAsia="仿宋" w:hAnsi="仿宋" w:cs="Arial"/>
          <w:b/>
          <w:color w:val="FF0000"/>
          <w:sz w:val="28"/>
          <w:szCs w:val="28"/>
          <w:bdr w:val="none" w:sz="0" w:space="0" w:color="auto" w:frame="1"/>
        </w:rPr>
        <w:t>坚持不懈用习近平新时代中国特色社会主义思想武装全党</w:t>
      </w:r>
    </w:p>
    <w:p w:rsidR="00E57478" w:rsidRPr="00E57478" w:rsidRDefault="00E57478" w:rsidP="00E57478">
      <w:pPr>
        <w:pStyle w:val="a3"/>
        <w:shd w:val="clear" w:color="auto" w:fill="FFFFFF"/>
        <w:spacing w:before="0" w:beforeAutospacing="0" w:after="0" w:afterAutospacing="0" w:line="240" w:lineRule="atLeast"/>
        <w:ind w:firstLineChars="150" w:firstLine="422"/>
        <w:rPr>
          <w:rFonts w:ascii="仿宋" w:eastAsia="仿宋" w:hAnsi="仿宋" w:cs="Arial"/>
          <w:b/>
          <w:color w:val="FF0000"/>
          <w:sz w:val="28"/>
          <w:szCs w:val="28"/>
        </w:rPr>
      </w:pPr>
      <w:r w:rsidRPr="00E57478">
        <w:rPr>
          <w:rFonts w:ascii="仿宋" w:eastAsia="仿宋" w:hAnsi="仿宋" w:cs="MS Gothic" w:hint="eastAsia"/>
          <w:b/>
          <w:color w:val="FF0000"/>
          <w:sz w:val="28"/>
          <w:szCs w:val="28"/>
          <w:bdr w:val="none" w:sz="0" w:space="0" w:color="auto" w:frame="1"/>
        </w:rPr>
        <w:t>3、</w:t>
      </w:r>
      <w:r w:rsidRPr="00E57478">
        <w:rPr>
          <w:rFonts w:ascii="仿宋" w:eastAsia="仿宋" w:hAnsi="仿宋" w:cs="Arial"/>
          <w:b/>
          <w:color w:val="FF0000"/>
          <w:sz w:val="28"/>
          <w:szCs w:val="28"/>
          <w:bdr w:val="none" w:sz="0" w:space="0" w:color="auto" w:frame="1"/>
        </w:rPr>
        <w:t>大力推动传播手段建设和创新</w:t>
      </w:r>
    </w:p>
    <w:p w:rsidR="00E57478" w:rsidRPr="00E57478" w:rsidRDefault="00E57478" w:rsidP="00E57478">
      <w:pPr>
        <w:pStyle w:val="a3"/>
        <w:shd w:val="clear" w:color="auto" w:fill="FFFFFF"/>
        <w:spacing w:before="0" w:beforeAutospacing="0" w:after="0" w:afterAutospacing="0" w:line="240" w:lineRule="atLeast"/>
        <w:ind w:firstLineChars="150" w:firstLine="422"/>
        <w:rPr>
          <w:rFonts w:ascii="仿宋" w:eastAsia="仿宋" w:hAnsi="仿宋" w:cs="Arial"/>
          <w:b/>
          <w:color w:val="FF0000"/>
          <w:sz w:val="28"/>
          <w:szCs w:val="28"/>
        </w:rPr>
      </w:pPr>
      <w:r w:rsidRPr="00E57478">
        <w:rPr>
          <w:rFonts w:ascii="仿宋" w:eastAsia="仿宋" w:hAnsi="仿宋" w:cs="MS Gothic" w:hint="eastAsia"/>
          <w:b/>
          <w:color w:val="FF0000"/>
          <w:sz w:val="28"/>
          <w:szCs w:val="28"/>
          <w:bdr w:val="none" w:sz="0" w:space="0" w:color="auto" w:frame="1"/>
        </w:rPr>
        <w:t>4、</w:t>
      </w:r>
      <w:r w:rsidRPr="00E57478">
        <w:rPr>
          <w:rFonts w:ascii="仿宋" w:eastAsia="仿宋" w:hAnsi="仿宋" w:cs="Arial"/>
          <w:b/>
          <w:color w:val="FF0000"/>
          <w:sz w:val="28"/>
          <w:szCs w:val="28"/>
          <w:bdr w:val="none" w:sz="0" w:space="0" w:color="auto" w:frame="1"/>
        </w:rPr>
        <w:t>严格落实意识形态工作责任制</w:t>
      </w:r>
    </w:p>
    <w:p w:rsidR="00E57478" w:rsidRPr="00E57478" w:rsidRDefault="00E57478" w:rsidP="00E57478">
      <w:pPr>
        <w:pStyle w:val="a3"/>
        <w:shd w:val="clear" w:color="auto" w:fill="FFFFFF"/>
        <w:spacing w:before="0" w:beforeAutospacing="0" w:after="0" w:afterAutospacing="0" w:line="240" w:lineRule="atLeast"/>
        <w:ind w:firstLineChars="200" w:firstLine="562"/>
        <w:rPr>
          <w:rFonts w:ascii="仿宋" w:eastAsia="仿宋" w:hAnsi="仿宋" w:cs="Arial"/>
          <w:b/>
          <w:color w:val="FF0000"/>
          <w:sz w:val="28"/>
          <w:szCs w:val="28"/>
        </w:rPr>
      </w:pPr>
      <w:r w:rsidRPr="00E57478">
        <w:rPr>
          <w:rFonts w:ascii="仿宋" w:eastAsia="仿宋" w:hAnsi="仿宋" w:cs="MS Gothic" w:hint="eastAsia"/>
          <w:b/>
          <w:color w:val="FF0000"/>
          <w:sz w:val="28"/>
          <w:szCs w:val="28"/>
          <w:bdr w:val="none" w:sz="0" w:space="0" w:color="auto" w:frame="1"/>
        </w:rPr>
        <w:t>5、</w:t>
      </w:r>
      <w:r w:rsidRPr="00E57478">
        <w:rPr>
          <w:rFonts w:ascii="仿宋" w:eastAsia="仿宋" w:hAnsi="仿宋" w:cs="Arial"/>
          <w:b/>
          <w:color w:val="FF0000"/>
          <w:sz w:val="28"/>
          <w:szCs w:val="28"/>
          <w:bdr w:val="none" w:sz="0" w:space="0" w:color="auto" w:frame="1"/>
        </w:rPr>
        <w:t>加强意识形态人才队伍建设</w:t>
      </w:r>
    </w:p>
    <w:p w:rsidR="00E57478" w:rsidRPr="00E57478" w:rsidRDefault="00E57478" w:rsidP="00E57478">
      <w:pPr>
        <w:pStyle w:val="a3"/>
        <w:shd w:val="clear" w:color="auto" w:fill="FFFFFF"/>
        <w:spacing w:before="0" w:beforeAutospacing="0" w:after="0" w:afterAutospacing="0" w:line="240" w:lineRule="atLeast"/>
        <w:ind w:firstLineChars="200" w:firstLine="562"/>
        <w:rPr>
          <w:rFonts w:ascii="仿宋" w:eastAsia="仿宋" w:hAnsi="仿宋" w:cs="Arial"/>
          <w:color w:val="FF0000"/>
          <w:sz w:val="28"/>
          <w:szCs w:val="28"/>
        </w:rPr>
      </w:pPr>
      <w:r w:rsidRPr="00E57478">
        <w:rPr>
          <w:rStyle w:val="a4"/>
          <w:rFonts w:ascii="仿宋" w:eastAsia="仿宋" w:hAnsi="仿宋" w:cs="Arial" w:hint="eastAsia"/>
          <w:color w:val="FF0000"/>
          <w:sz w:val="28"/>
          <w:szCs w:val="28"/>
          <w:bdr w:val="none" w:sz="0" w:space="0" w:color="auto" w:frame="1"/>
        </w:rPr>
        <w:t>四、</w:t>
      </w:r>
      <w:r w:rsidRPr="00E57478">
        <w:rPr>
          <w:rStyle w:val="a4"/>
          <w:rFonts w:ascii="仿宋" w:eastAsia="仿宋" w:hAnsi="仿宋" w:cs="Arial"/>
          <w:color w:val="FF0000"/>
          <w:sz w:val="28"/>
          <w:szCs w:val="28"/>
          <w:bdr w:val="none" w:sz="0" w:space="0" w:color="auto" w:frame="1"/>
        </w:rPr>
        <w:t>坚决打赢网络意识形态斗争</w:t>
      </w:r>
    </w:p>
    <w:p w:rsidR="00E57478" w:rsidRPr="00E57478" w:rsidRDefault="00E57478" w:rsidP="00E57478">
      <w:pPr>
        <w:pStyle w:val="a3"/>
        <w:shd w:val="clear" w:color="auto" w:fill="FFFFFF"/>
        <w:spacing w:before="0" w:beforeAutospacing="0" w:after="0" w:afterAutospacing="0" w:line="240" w:lineRule="atLeast"/>
        <w:ind w:firstLineChars="200" w:firstLine="560"/>
        <w:rPr>
          <w:rFonts w:ascii="仿宋" w:eastAsia="仿宋" w:hAnsi="仿宋" w:cs="Arial"/>
          <w:b/>
          <w:color w:val="FF0000"/>
          <w:sz w:val="28"/>
          <w:szCs w:val="28"/>
        </w:rPr>
      </w:pPr>
      <w:r w:rsidRPr="00E57478">
        <w:rPr>
          <w:rFonts w:ascii="仿宋" w:eastAsia="仿宋" w:hAnsi="仿宋" w:cs="Arial"/>
          <w:color w:val="191919"/>
          <w:sz w:val="28"/>
          <w:szCs w:val="28"/>
          <w:bdr w:val="none" w:sz="0" w:space="0" w:color="auto" w:frame="1"/>
        </w:rPr>
        <w:t>互联网是意识形态工作的主战场、最前沿。习近平总书记多次指出，过不了互联网这一关，就过不了长期执政这一关，要确保互联网可管可控。</w:t>
      </w:r>
      <w:r w:rsidRPr="00E57478">
        <w:rPr>
          <w:rFonts w:ascii="仿宋" w:eastAsia="仿宋" w:hAnsi="仿宋" w:cs="Arial"/>
          <w:b/>
          <w:color w:val="FF0000"/>
          <w:sz w:val="28"/>
          <w:szCs w:val="28"/>
        </w:rPr>
        <w:t>加强互联网内容建设建立网络综合治理体系</w:t>
      </w:r>
      <w:r w:rsidRPr="00E57478">
        <w:rPr>
          <w:rFonts w:ascii="仿宋" w:eastAsia="仿宋" w:hAnsi="仿宋" w:cs="Arial" w:hint="eastAsia"/>
          <w:b/>
          <w:color w:val="FF0000"/>
          <w:sz w:val="28"/>
          <w:szCs w:val="28"/>
        </w:rPr>
        <w:t>。</w:t>
      </w:r>
      <w:r w:rsidRPr="00E57478">
        <w:rPr>
          <w:rFonts w:ascii="仿宋" w:eastAsia="仿宋" w:hAnsi="仿宋" w:cs="Arial"/>
          <w:b/>
          <w:color w:val="FF0000"/>
          <w:sz w:val="28"/>
          <w:szCs w:val="28"/>
        </w:rPr>
        <w:t>营造清朗的网络空间</w:t>
      </w:r>
    </w:p>
    <w:p w:rsidR="00E57478" w:rsidRDefault="00E57478" w:rsidP="00E57478">
      <w:pPr>
        <w:pStyle w:val="a3"/>
        <w:shd w:val="clear" w:color="auto" w:fill="FFFFFF"/>
        <w:spacing w:before="0" w:beforeAutospacing="0" w:after="0" w:afterAutospacing="0" w:line="240" w:lineRule="atLeast"/>
        <w:ind w:firstLineChars="200" w:firstLine="562"/>
        <w:rPr>
          <w:rFonts w:ascii="仿宋" w:eastAsia="仿宋" w:hAnsi="仿宋" w:cs="Arial"/>
          <w:color w:val="191919"/>
          <w:sz w:val="28"/>
          <w:szCs w:val="28"/>
          <w:bdr w:val="none" w:sz="0" w:space="0" w:color="auto" w:frame="1"/>
        </w:rPr>
      </w:pPr>
      <w:r w:rsidRPr="00E57478">
        <w:rPr>
          <w:rFonts w:ascii="仿宋" w:eastAsia="仿宋" w:hAnsi="仿宋" w:cs="Arial"/>
          <w:b/>
          <w:color w:val="FF0000"/>
          <w:sz w:val="28"/>
          <w:szCs w:val="28"/>
          <w:bdr w:val="none" w:sz="0" w:space="0" w:color="auto" w:frame="1"/>
        </w:rPr>
        <w:t>习近平总书记指出，要牢牢掌握意识形态工作领导权，建设具有强大凝聚力和</w:t>
      </w:r>
      <w:proofErr w:type="gramStart"/>
      <w:r w:rsidRPr="00E57478">
        <w:rPr>
          <w:rFonts w:ascii="仿宋" w:eastAsia="仿宋" w:hAnsi="仿宋" w:cs="Arial"/>
          <w:b/>
          <w:color w:val="FF0000"/>
          <w:sz w:val="28"/>
          <w:szCs w:val="28"/>
          <w:bdr w:val="none" w:sz="0" w:space="0" w:color="auto" w:frame="1"/>
        </w:rPr>
        <w:t>引领力</w:t>
      </w:r>
      <w:proofErr w:type="gramEnd"/>
      <w:r w:rsidRPr="00E57478">
        <w:rPr>
          <w:rFonts w:ascii="仿宋" w:eastAsia="仿宋" w:hAnsi="仿宋" w:cs="Arial"/>
          <w:b/>
          <w:color w:val="FF0000"/>
          <w:sz w:val="28"/>
          <w:szCs w:val="28"/>
          <w:bdr w:val="none" w:sz="0" w:space="0" w:color="auto" w:frame="1"/>
        </w:rPr>
        <w:t>的社会主义意识形态。</w:t>
      </w:r>
      <w:r w:rsidRPr="00E57478">
        <w:rPr>
          <w:rFonts w:ascii="仿宋" w:eastAsia="仿宋" w:hAnsi="仿宋" w:cs="Arial"/>
          <w:color w:val="191919"/>
          <w:sz w:val="28"/>
          <w:szCs w:val="28"/>
          <w:bdr w:val="none" w:sz="0" w:space="0" w:color="auto" w:frame="1"/>
        </w:rPr>
        <w:t>这是在深刻总结我们党领导意识形态工作长期积累的宝贵经验，特别是党的十八大以来创造的新鲜经验基础上提出的一项重大任务，在中国特色社会主义事业全局中具有重要地位。</w:t>
      </w:r>
    </w:p>
    <w:p w:rsidR="00E57478" w:rsidRPr="00E57478" w:rsidRDefault="00E57478" w:rsidP="00E57478">
      <w:pPr>
        <w:spacing w:line="580" w:lineRule="exact"/>
        <w:ind w:firstLineChars="100" w:firstLine="442"/>
        <w:rPr>
          <w:rFonts w:ascii="仿宋" w:eastAsia="仿宋" w:hAnsi="仿宋"/>
          <w:b/>
          <w:color w:val="FF0000"/>
          <w:sz w:val="44"/>
          <w:szCs w:val="44"/>
        </w:rPr>
      </w:pPr>
      <w:r w:rsidRPr="00E57478">
        <w:rPr>
          <w:rFonts w:ascii="仿宋" w:eastAsia="仿宋" w:hAnsi="仿宋" w:cs="Arial" w:hint="eastAsia"/>
          <w:b/>
          <w:color w:val="FF0000"/>
          <w:sz w:val="44"/>
          <w:szCs w:val="44"/>
          <w:bdr w:val="none" w:sz="0" w:space="0" w:color="auto" w:frame="1"/>
        </w:rPr>
        <w:t>二、</w:t>
      </w:r>
      <w:r w:rsidRPr="00E57478">
        <w:rPr>
          <w:rFonts w:ascii="仿宋" w:eastAsia="仿宋" w:hAnsi="仿宋" w:hint="eastAsia"/>
          <w:b/>
          <w:color w:val="FF0000"/>
          <w:sz w:val="44"/>
          <w:szCs w:val="44"/>
        </w:rPr>
        <w:t>中共江苏省徐州技师学院委员会意识形态工作责任制2019年度任务清单</w:t>
      </w:r>
    </w:p>
    <w:p w:rsidR="00E57478" w:rsidRDefault="00E57478" w:rsidP="00E57478">
      <w:pPr>
        <w:spacing w:line="5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为进一步</w:t>
      </w:r>
      <w:proofErr w:type="gramStart"/>
      <w:r>
        <w:rPr>
          <w:rFonts w:ascii="华文仿宋" w:eastAsia="华文仿宋" w:hAnsi="华文仿宋" w:hint="eastAsia"/>
          <w:sz w:val="32"/>
          <w:szCs w:val="32"/>
        </w:rPr>
        <w:t>落细落实</w:t>
      </w:r>
      <w:proofErr w:type="gramEnd"/>
      <w:r>
        <w:rPr>
          <w:rFonts w:ascii="华文仿宋" w:eastAsia="华文仿宋" w:hAnsi="华文仿宋" w:hint="eastAsia"/>
          <w:sz w:val="32"/>
          <w:szCs w:val="32"/>
        </w:rPr>
        <w:t>《中共江苏省徐州技师学院委员会意识形态工作责任制责任清单》，全面加强和改进我校意识形态工作，明确各级党组织意识形态工作责任，</w:t>
      </w:r>
      <w:r>
        <w:rPr>
          <w:rFonts w:ascii="华文仿宋" w:eastAsia="华文仿宋" w:hAnsi="华文仿宋" w:cs="仿宋" w:hint="eastAsia"/>
          <w:sz w:val="32"/>
          <w:szCs w:val="32"/>
        </w:rPr>
        <w:t>根据《关于印发&lt;徐州市党委（党组）意识形态工作责任制2019年度任务清单&gt;的通知》（</w:t>
      </w:r>
      <w:proofErr w:type="gramStart"/>
      <w:r>
        <w:rPr>
          <w:rFonts w:ascii="华文仿宋" w:eastAsia="华文仿宋" w:hAnsi="华文仿宋" w:cs="仿宋" w:hint="eastAsia"/>
          <w:sz w:val="32"/>
          <w:szCs w:val="32"/>
        </w:rPr>
        <w:t>徐思办发</w:t>
      </w:r>
      <w:proofErr w:type="gramEnd"/>
      <w:r>
        <w:rPr>
          <w:rFonts w:ascii="华文仿宋" w:eastAsia="华文仿宋" w:hAnsi="华文仿宋" w:cs="仿宋" w:hint="eastAsia"/>
          <w:sz w:val="32"/>
          <w:szCs w:val="32"/>
        </w:rPr>
        <w:t>〔2019〕1号）</w:t>
      </w:r>
      <w:r>
        <w:rPr>
          <w:rFonts w:ascii="华文仿宋" w:eastAsia="华文仿宋" w:hAnsi="华文仿宋" w:cs="仿宋" w:hint="eastAsia"/>
          <w:sz w:val="32"/>
          <w:szCs w:val="32"/>
        </w:rPr>
        <w:lastRenderedPageBreak/>
        <w:t>文件精神，结合我校实际，特制定我校意识形态工作责任制2019年度任务清单。</w:t>
      </w:r>
    </w:p>
    <w:p w:rsidR="00E57478" w:rsidRPr="00E57478" w:rsidRDefault="00E57478" w:rsidP="00E57478">
      <w:pPr>
        <w:spacing w:line="580" w:lineRule="exact"/>
        <w:ind w:firstLine="640"/>
        <w:rPr>
          <w:rFonts w:ascii="黑体" w:eastAsia="黑体" w:hAnsi="黑体"/>
          <w:color w:val="FF0000"/>
          <w:sz w:val="32"/>
          <w:szCs w:val="32"/>
        </w:rPr>
      </w:pPr>
      <w:r w:rsidRPr="00E57478">
        <w:rPr>
          <w:rFonts w:ascii="黑体" w:eastAsia="黑体" w:hAnsi="黑体" w:hint="eastAsia"/>
          <w:color w:val="FF0000"/>
          <w:sz w:val="32"/>
          <w:szCs w:val="32"/>
        </w:rPr>
        <w:t>一、党委组织领导</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1．及时贯彻落实中央和省、市委关于意识形态工作的决策部署及指示精神，及时制定落实意识形态工作责任制的相关文件，健全完善制度机制。</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2．将意识形态工作纳入党委工作要点，纳入党支部工作要点和党建工作考核，纳入校院两级班子和领导干部年度考核和绩效考核，纳入“三会一课”党员活动重要内容。</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3．对年度意识形态工作任务进行细化分解，明确领导班子、领导干部和有关部门的意识形态工作职责和任务，制定落实意识形态工作责任制年度任务清单。</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4．每半年向市委宣传部专题汇报一次意识形态工作。</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5．党委专题研究意识形态工作每年不少于2次。</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6．党委及班子成员把意识形态工作作为民主生活会和述职报告的重要内容。</w:t>
      </w:r>
    </w:p>
    <w:p w:rsidR="00E57478" w:rsidRPr="00E57478" w:rsidRDefault="00E57478" w:rsidP="00E57478">
      <w:pPr>
        <w:spacing w:line="580" w:lineRule="exact"/>
        <w:ind w:firstLine="640"/>
        <w:rPr>
          <w:rFonts w:ascii="黑体" w:eastAsia="黑体" w:hAnsi="黑体"/>
          <w:color w:val="FF0000"/>
          <w:sz w:val="32"/>
          <w:szCs w:val="32"/>
        </w:rPr>
      </w:pPr>
      <w:r w:rsidRPr="00E57478">
        <w:rPr>
          <w:rFonts w:ascii="黑体" w:eastAsia="黑体" w:hAnsi="黑体" w:hint="eastAsia"/>
          <w:color w:val="FF0000"/>
          <w:sz w:val="32"/>
          <w:szCs w:val="32"/>
        </w:rPr>
        <w:t>二、班子成员责任</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7．主要负责人履行“第一责任人”责任，做到带头抓意识形态工作，带头管阵地、把导向、强队伍，带头批评错误观点和错误倾向，重要工作亲自部署、重要问题亲自过问、重大事件亲自处置；听取意识形态工作专题汇报，带头上有关意识形态工作的党课，带头搞意识形态工作调查研究。</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8．分管负责人履行“直接责任人”责任，协助主要负责同志做好统筹协调指导工作，抓好意识形态和宣传思想文化工作。</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9．班子其他成员履行“一岗双责”责任，抓好上级和党委关于意</w:t>
      </w:r>
      <w:r>
        <w:rPr>
          <w:rFonts w:ascii="华文仿宋" w:eastAsia="华文仿宋" w:hAnsi="华文仿宋" w:hint="eastAsia"/>
          <w:sz w:val="32"/>
          <w:szCs w:val="32"/>
        </w:rPr>
        <w:lastRenderedPageBreak/>
        <w:t>识形态工作部署要求的贯彻落实，抓好职责范围内的意识形态工作。</w:t>
      </w:r>
    </w:p>
    <w:p w:rsidR="00E57478" w:rsidRPr="00E57478" w:rsidRDefault="00E57478" w:rsidP="00E57478">
      <w:pPr>
        <w:spacing w:line="580" w:lineRule="exact"/>
        <w:ind w:firstLine="640"/>
        <w:rPr>
          <w:rFonts w:ascii="黑体" w:eastAsia="黑体" w:hAnsi="黑体"/>
          <w:color w:val="FF0000"/>
          <w:sz w:val="32"/>
          <w:szCs w:val="32"/>
        </w:rPr>
      </w:pPr>
      <w:r w:rsidRPr="00E57478">
        <w:rPr>
          <w:rFonts w:ascii="黑体" w:eastAsia="黑体" w:hAnsi="黑体" w:hint="eastAsia"/>
          <w:color w:val="FF0000"/>
          <w:sz w:val="32"/>
          <w:szCs w:val="32"/>
        </w:rPr>
        <w:t>三、职能部门职责</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10．组织宣传部履行指导、组织、协调、督查和抓好落实的职责。将意识形态工作情况纳入干部考核，作为评价使用和奖励的重要依据，建立有效的考核机制，并注重考核结果的运用。要按照校党委统战工作部署，突出对党外知识分子的政治引领和政治吸纳，引导他们与党同心同德、同向同行。</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11．纪委（监察室）把落实中央、上级党委和同级党委关于意识形态工作决策部署情况，纳入执行党的纪律尤其是政治纪律和政治规矩的监督检查范围。</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12．人事处要严把教师聘用考核政治关，完善出国进修人员管理办法。将思想政治考核纳入教职员工的年终考核、职称晋升等考核内容中，并制定和完善学校教师师德规范守则。要有效发挥师德师风在学校意识形态工作中的积极作用，配合有关职能部门在全校教职工中开展师德师风建设活动，营造立德树人的良好氛围。</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13.网络信息教学中心要加大依法</w:t>
      </w:r>
      <w:proofErr w:type="gramStart"/>
      <w:r>
        <w:rPr>
          <w:rFonts w:ascii="华文仿宋" w:eastAsia="华文仿宋" w:hAnsi="华文仿宋" w:hint="eastAsia"/>
          <w:sz w:val="32"/>
          <w:szCs w:val="32"/>
        </w:rPr>
        <w:t>管网治网力度</w:t>
      </w:r>
      <w:proofErr w:type="gramEnd"/>
      <w:r>
        <w:rPr>
          <w:rFonts w:ascii="华文仿宋" w:eastAsia="华文仿宋" w:hAnsi="华文仿宋" w:hint="eastAsia"/>
          <w:sz w:val="32"/>
          <w:szCs w:val="32"/>
        </w:rPr>
        <w:t>，不断提升互联网建设、运用、管理水平。要加强对微博、微信、移动客户端等新技术新应用的监管，做好网络新闻宣传、网上评论引导和网络文化建设等方面的技术保证和支持，深入推进传统媒体和新兴媒体融合发展，全力</w:t>
      </w:r>
      <w:proofErr w:type="gramStart"/>
      <w:r>
        <w:rPr>
          <w:rFonts w:ascii="华文仿宋" w:eastAsia="华文仿宋" w:hAnsi="华文仿宋" w:hint="eastAsia"/>
          <w:sz w:val="32"/>
          <w:szCs w:val="32"/>
        </w:rPr>
        <w:t>做好占网</w:t>
      </w:r>
      <w:proofErr w:type="gramEnd"/>
      <w:r>
        <w:rPr>
          <w:rFonts w:ascii="华文仿宋" w:eastAsia="华文仿宋" w:hAnsi="华文仿宋" w:hint="eastAsia"/>
          <w:sz w:val="32"/>
          <w:szCs w:val="32"/>
        </w:rPr>
        <w:t>、用网和引领网络的各项工作。</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14.团委要加强学生会、学生社团等阵地管理，不给违法、有害言论提供传播空间；通过教育培训和实践锻炼等行之有效的方式，不断提高学生骨干、团干部、青年党员等青年群体的思想政治素质、政治理论水平。</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15.教务处要强化课堂教学的政治纪律，强化课堂教学管理，全面</w:t>
      </w:r>
      <w:r>
        <w:rPr>
          <w:rFonts w:ascii="华文仿宋" w:eastAsia="华文仿宋" w:hAnsi="华文仿宋" w:hint="eastAsia"/>
          <w:sz w:val="32"/>
          <w:szCs w:val="32"/>
        </w:rPr>
        <w:lastRenderedPageBreak/>
        <w:t>落实领导干部和教学管理人员听课制度等课堂教学管理制度。加大</w:t>
      </w:r>
      <w:proofErr w:type="gramStart"/>
      <w:r>
        <w:rPr>
          <w:rFonts w:ascii="华文仿宋" w:eastAsia="华文仿宋" w:hAnsi="华文仿宋" w:hint="eastAsia"/>
          <w:sz w:val="32"/>
          <w:szCs w:val="32"/>
        </w:rPr>
        <w:t>思政课改革</w:t>
      </w:r>
      <w:proofErr w:type="gramEnd"/>
      <w:r>
        <w:rPr>
          <w:rFonts w:ascii="华文仿宋" w:eastAsia="华文仿宋" w:hAnsi="华文仿宋" w:hint="eastAsia"/>
          <w:sz w:val="32"/>
          <w:szCs w:val="32"/>
        </w:rPr>
        <w:t>力度，加大对课堂教学的意识形态和价值导向进行评估把关的力度，确保课堂教学正确的政治导向。</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16．学生工作处要加强学生思想政治工作，做好教育引导，防范和抵御境外敌对势力对学生思想的渗透。组建一支以班主任、学生党员为骨干力量的网络</w:t>
      </w:r>
      <w:proofErr w:type="gramStart"/>
      <w:r>
        <w:rPr>
          <w:rFonts w:ascii="华文仿宋" w:eastAsia="华文仿宋" w:hAnsi="华文仿宋" w:hint="eastAsia"/>
          <w:sz w:val="32"/>
          <w:szCs w:val="32"/>
        </w:rPr>
        <w:t>思政工作</w:t>
      </w:r>
      <w:proofErr w:type="gramEnd"/>
      <w:r>
        <w:rPr>
          <w:rFonts w:ascii="华文仿宋" w:eastAsia="华文仿宋" w:hAnsi="华文仿宋" w:hint="eastAsia"/>
          <w:sz w:val="32"/>
          <w:szCs w:val="32"/>
        </w:rPr>
        <w:t>团队，建设并发挥好辐射作用。</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17.保卫处负责全校安全稳定工作的综合协调、督查督办以及安全突发应急事件处置工作。严密监控境内外敌对势力和敌对分子利用热点事件，煽动师生情绪，从事渗透捣乱破坏活动，加强对宗教传播的有效管理，防范和抵御敌对势力利用宗教对师生进行渗透。加强对邪教、传销组织的防范和打击力度。配合组织宣传部和网络信息教学中心做好舆情应对工作。</w:t>
      </w:r>
    </w:p>
    <w:p w:rsidR="00E57478" w:rsidRPr="00E57478" w:rsidRDefault="00E57478" w:rsidP="00E57478">
      <w:pPr>
        <w:spacing w:line="580" w:lineRule="exact"/>
        <w:ind w:firstLine="640"/>
        <w:rPr>
          <w:rFonts w:ascii="黑体" w:eastAsia="黑体" w:hAnsi="黑体"/>
          <w:color w:val="FF0000"/>
          <w:sz w:val="32"/>
          <w:szCs w:val="32"/>
        </w:rPr>
      </w:pPr>
      <w:r w:rsidRPr="00E57478">
        <w:rPr>
          <w:rFonts w:ascii="黑体" w:eastAsia="黑体" w:hAnsi="黑体" w:hint="eastAsia"/>
          <w:color w:val="FF0000"/>
          <w:sz w:val="32"/>
          <w:szCs w:val="32"/>
        </w:rPr>
        <w:t>四、各支部职责</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18.在校党委的领导下，做好本支部意识形态领域方面的工作。各单位领导班子对本单位的意识形态工作担负主体责任。支部书记担负支部第一责任，单位负责人担负直接责任，支部委员按照“一岗双责”的要求担负职责范围内的领导责任。</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19.认真贯彻落实学校党委关于意识形态工作的决策部署及指示精神，牢牢把握正确的政治方向，严守政治纪律和政治规矩，严守组织纪律和宣传纪律，在思想上政治上行动上同校党委保持高度一致。</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20.建立健全本单位相应的工作机制，统筹协调、指导监督本单位在工作中体现意识形态工作要求，切实维护意识形态安全。指导督促检查本单位意识形态工作，加强对本单位党员干部、师生员工意识形态教育培训。</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21.每年至少安排2次有关意识形态安全的专题学习，定期分析</w:t>
      </w:r>
      <w:proofErr w:type="gramStart"/>
      <w:r>
        <w:rPr>
          <w:rFonts w:ascii="华文仿宋" w:eastAsia="华文仿宋" w:hAnsi="华文仿宋" w:hint="eastAsia"/>
          <w:sz w:val="32"/>
          <w:szCs w:val="32"/>
        </w:rPr>
        <w:t>研</w:t>
      </w:r>
      <w:r>
        <w:rPr>
          <w:rFonts w:ascii="华文仿宋" w:eastAsia="华文仿宋" w:hAnsi="华文仿宋" w:hint="eastAsia"/>
          <w:sz w:val="32"/>
          <w:szCs w:val="32"/>
        </w:rPr>
        <w:lastRenderedPageBreak/>
        <w:t>判本</w:t>
      </w:r>
      <w:proofErr w:type="gramEnd"/>
      <w:r>
        <w:rPr>
          <w:rFonts w:ascii="华文仿宋" w:eastAsia="华文仿宋" w:hAnsi="华文仿宋" w:hint="eastAsia"/>
          <w:sz w:val="32"/>
          <w:szCs w:val="32"/>
        </w:rPr>
        <w:t>单位意识形态领域情况。及时向学校党委报告本单位意识形态领域的重大情况并提出建设性意见。</w:t>
      </w:r>
    </w:p>
    <w:p w:rsidR="00E57478" w:rsidRPr="00E57478" w:rsidRDefault="00E57478" w:rsidP="00E57478">
      <w:pPr>
        <w:spacing w:line="580" w:lineRule="exact"/>
        <w:ind w:firstLine="640"/>
        <w:rPr>
          <w:rFonts w:ascii="黑体" w:eastAsia="黑体" w:hAnsi="黑体"/>
          <w:color w:val="FF0000"/>
          <w:sz w:val="32"/>
          <w:szCs w:val="32"/>
        </w:rPr>
      </w:pPr>
      <w:r w:rsidRPr="00E57478">
        <w:rPr>
          <w:rFonts w:ascii="黑体" w:eastAsia="黑体" w:hAnsi="黑体" w:hint="eastAsia"/>
          <w:color w:val="FF0000"/>
          <w:sz w:val="32"/>
          <w:szCs w:val="32"/>
        </w:rPr>
        <w:t>五、主流意识形态建设</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22．深入学习宣传贯彻习近平新时代中国特色社会主义思想和党的十九大精神特别是习近平总书记视察徐州重要指示，加强理论武装和社科建设，加强和改进新闻舆论工作，加强基层思想政治工作，繁荣发展社会主义文艺，构筑思想文化引领高地、道德风尚建设高地、文艺精品创作高地。抓好“学习强国”学习平台的推广使用工作，不断丰富学习内容、拓展学习形式、增强学习效果。</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23．有力有序推进社会主义精神文明建设，努力做好新时代文明实践中心建设试点工作，大力培育社会主义核心价值观，广泛开展理想信念教育，继续深入开展纪念淮海战役胜利70周年系列活动，传承弘扬淮海战役精神。</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24．落实意识形态工作重点任务。按照中央和省、市委的部署，组织开展“壮丽70年，阔步新时代”等重大主题宣传。广泛深入宣传习近平总书记在庆祝大会上的重要讲话精神，精心做好纪念活动。认真组织“不忘初心、牢记使命”主题教育的宣传报道。</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抓好中央巡视意识形态专项检查反馈意见、省委巡视意识形态专项检查反馈意见、</w:t>
      </w:r>
      <w:proofErr w:type="gramStart"/>
      <w:r>
        <w:rPr>
          <w:rFonts w:ascii="华文仿宋" w:eastAsia="华文仿宋" w:hAnsi="华文仿宋" w:hint="eastAsia"/>
          <w:sz w:val="32"/>
          <w:szCs w:val="32"/>
        </w:rPr>
        <w:t>娄勤俭同志</w:t>
      </w:r>
      <w:proofErr w:type="gramEnd"/>
      <w:r>
        <w:rPr>
          <w:rFonts w:ascii="华文仿宋" w:eastAsia="华文仿宋" w:hAnsi="华文仿宋" w:hint="eastAsia"/>
          <w:sz w:val="32"/>
          <w:szCs w:val="32"/>
        </w:rPr>
        <w:t>在2018年度全省全面从严治党述职会点评徐州问题、省对市委党建考核意识形态专项检查反馈意见、周铁根同志在2018年度全市全面从严治党主题责任述职会点评问题，以及市意识形态工作责任制落实情况巡察反馈意见的整改落实，特别是要突出抓好市巡察组对我校意识形态工作反馈意见的整改落实。</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25．进一步完善中心组学习制度化规范化建设，推进基层党员培训全面覆盖。</w:t>
      </w:r>
    </w:p>
    <w:p w:rsidR="00E57478" w:rsidRPr="00E57478" w:rsidRDefault="00E57478" w:rsidP="00E57478">
      <w:pPr>
        <w:spacing w:line="580" w:lineRule="exact"/>
        <w:ind w:firstLine="640"/>
        <w:rPr>
          <w:rFonts w:ascii="黑体" w:eastAsia="黑体" w:hAnsi="黑体"/>
          <w:color w:val="FF0000"/>
          <w:sz w:val="32"/>
          <w:szCs w:val="32"/>
        </w:rPr>
      </w:pPr>
      <w:r w:rsidRPr="00E57478">
        <w:rPr>
          <w:rFonts w:ascii="黑体" w:eastAsia="黑体" w:hAnsi="黑体" w:hint="eastAsia"/>
          <w:color w:val="FF0000"/>
          <w:sz w:val="32"/>
          <w:szCs w:val="32"/>
        </w:rPr>
        <w:lastRenderedPageBreak/>
        <w:t>六、意识形态领域管理</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26．坚持党管宣传、党管意识形态、党</w:t>
      </w:r>
      <w:proofErr w:type="gramStart"/>
      <w:r>
        <w:rPr>
          <w:rFonts w:ascii="华文仿宋" w:eastAsia="华文仿宋" w:hAnsi="华文仿宋" w:hint="eastAsia"/>
          <w:sz w:val="32"/>
          <w:szCs w:val="32"/>
        </w:rPr>
        <w:t>管媒体</w:t>
      </w:r>
      <w:proofErr w:type="gramEnd"/>
      <w:r>
        <w:rPr>
          <w:rFonts w:ascii="华文仿宋" w:eastAsia="华文仿宋" w:hAnsi="华文仿宋" w:hint="eastAsia"/>
          <w:sz w:val="32"/>
          <w:szCs w:val="32"/>
        </w:rPr>
        <w:t>原则，把牢正确方向导向，严格落实媒体管理要求，推动新闻媒体依法监督、科学监督。加强对学校新闻宣传工作管理的科学化、制度化和规范化建设，加大媒体融合力度，加强宣传资料内容审核和舆情监测。</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27．加强党校、</w:t>
      </w:r>
      <w:proofErr w:type="gramStart"/>
      <w:r>
        <w:rPr>
          <w:rFonts w:ascii="华文仿宋" w:eastAsia="华文仿宋" w:hAnsi="华文仿宋" w:hint="eastAsia"/>
          <w:sz w:val="32"/>
          <w:szCs w:val="32"/>
        </w:rPr>
        <w:t>思政课堂</w:t>
      </w:r>
      <w:proofErr w:type="gramEnd"/>
      <w:r>
        <w:rPr>
          <w:rFonts w:ascii="华文仿宋" w:eastAsia="华文仿宋" w:hAnsi="华文仿宋" w:hint="eastAsia"/>
          <w:sz w:val="32"/>
          <w:szCs w:val="32"/>
        </w:rPr>
        <w:t>等社科理论阵地的管理，切实加强报告会、研讨会、讲座论坛审批备案管理，对邀请来的报告人严格把关，对讲座报告过程中出现问题的要及时处理，确保不给错误言论提供传播渠道。</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28．加强对宗教及宗教思想传播的引导和管理，密切防范和抵御校园传教活动。</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29．严格对外文化交流活动、学术交流合作等的审批把关，加强事中事后监管；依法加强对境外非政府组织和基金会相关活动的管理。</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30．加强意识形态领域重大问题处置，对错误思潮和言论旗帜鲜明地开展批驳斗争，对坚持错误思想的意见领袖、网络大V、敏感人物、异见分子等重点人物有针对性加强教育引导和管控，认真完成上级交办督办的意识形态案事件查办任务。</w:t>
      </w:r>
    </w:p>
    <w:p w:rsidR="00E57478" w:rsidRDefault="00E57478" w:rsidP="00E57478">
      <w:pPr>
        <w:spacing w:line="580" w:lineRule="exact"/>
        <w:ind w:firstLine="640"/>
        <w:rPr>
          <w:rFonts w:ascii="黑体" w:eastAsia="黑体" w:hAnsi="黑体"/>
          <w:sz w:val="32"/>
          <w:szCs w:val="32"/>
        </w:rPr>
      </w:pPr>
      <w:r>
        <w:rPr>
          <w:rFonts w:ascii="黑体" w:eastAsia="黑体" w:hAnsi="黑体" w:hint="eastAsia"/>
          <w:sz w:val="32"/>
          <w:szCs w:val="32"/>
        </w:rPr>
        <w:t>七、网络意识形态工作</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31．加快推进网络信息建设，</w:t>
      </w:r>
      <w:proofErr w:type="gramStart"/>
      <w:r>
        <w:rPr>
          <w:rFonts w:ascii="华文仿宋" w:eastAsia="华文仿宋" w:hAnsi="华文仿宋" w:hint="eastAsia"/>
          <w:sz w:val="32"/>
          <w:szCs w:val="32"/>
        </w:rPr>
        <w:t>完善网信</w:t>
      </w:r>
      <w:proofErr w:type="gramEnd"/>
      <w:r>
        <w:rPr>
          <w:rFonts w:ascii="华文仿宋" w:eastAsia="华文仿宋" w:hAnsi="华文仿宋" w:hint="eastAsia"/>
          <w:sz w:val="32"/>
          <w:szCs w:val="32"/>
        </w:rPr>
        <w:t>统筹协调工作体系，形成网络信息教学中心牵头抓总、统筹协调，部门各司其职、各负其责、统分结合、合力推进的工作机制。</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32．强化能力建设，组织</w:t>
      </w:r>
      <w:proofErr w:type="gramStart"/>
      <w:r>
        <w:rPr>
          <w:rFonts w:ascii="华文仿宋" w:eastAsia="华文仿宋" w:hAnsi="华文仿宋" w:hint="eastAsia"/>
          <w:sz w:val="32"/>
          <w:szCs w:val="32"/>
        </w:rPr>
        <w:t>开展网信队伍</w:t>
      </w:r>
      <w:proofErr w:type="gramEnd"/>
      <w:r>
        <w:rPr>
          <w:rFonts w:ascii="华文仿宋" w:eastAsia="华文仿宋" w:hAnsi="华文仿宋" w:hint="eastAsia"/>
          <w:sz w:val="32"/>
          <w:szCs w:val="32"/>
        </w:rPr>
        <w:t>专业化、精细</w:t>
      </w:r>
      <w:proofErr w:type="gramStart"/>
      <w:r>
        <w:rPr>
          <w:rFonts w:ascii="华文仿宋" w:eastAsia="华文仿宋" w:hAnsi="华文仿宋" w:hint="eastAsia"/>
          <w:sz w:val="32"/>
          <w:szCs w:val="32"/>
        </w:rPr>
        <w:t>化业务</w:t>
      </w:r>
      <w:proofErr w:type="gramEnd"/>
      <w:r>
        <w:rPr>
          <w:rFonts w:ascii="华文仿宋" w:eastAsia="华文仿宋" w:hAnsi="华文仿宋" w:hint="eastAsia"/>
          <w:sz w:val="32"/>
          <w:szCs w:val="32"/>
        </w:rPr>
        <w:t>培训、实战演练，打造一支素质高、能力强、平战结合、攻防兼备的</w:t>
      </w:r>
      <w:proofErr w:type="gramStart"/>
      <w:r>
        <w:rPr>
          <w:rFonts w:ascii="华文仿宋" w:eastAsia="华文仿宋" w:hAnsi="华文仿宋" w:hint="eastAsia"/>
          <w:sz w:val="32"/>
          <w:szCs w:val="32"/>
        </w:rPr>
        <w:t>网信队伍</w:t>
      </w:r>
      <w:proofErr w:type="gramEnd"/>
      <w:r>
        <w:rPr>
          <w:rFonts w:ascii="华文仿宋" w:eastAsia="华文仿宋" w:hAnsi="华文仿宋" w:hint="eastAsia"/>
          <w:sz w:val="32"/>
          <w:szCs w:val="32"/>
        </w:rPr>
        <w:t>。</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33．加强网上正面宣传，围绕主题主线，紧扣中心大局，策划网</w:t>
      </w:r>
      <w:r>
        <w:rPr>
          <w:rFonts w:ascii="华文仿宋" w:eastAsia="华文仿宋" w:hAnsi="华文仿宋" w:hint="eastAsia"/>
          <w:sz w:val="32"/>
          <w:szCs w:val="32"/>
        </w:rPr>
        <w:lastRenderedPageBreak/>
        <w:t>上重大主题宣传和专题宣传，让主流舆论始终占据首页、首屏、头条。</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34．健全网络舆情分级响应机制，强化预警预防、风险</w:t>
      </w:r>
      <w:proofErr w:type="gramStart"/>
      <w:r>
        <w:rPr>
          <w:rFonts w:ascii="华文仿宋" w:eastAsia="华文仿宋" w:hAnsi="华文仿宋" w:hint="eastAsia"/>
          <w:sz w:val="32"/>
          <w:szCs w:val="32"/>
        </w:rPr>
        <w:t>研</w:t>
      </w:r>
      <w:proofErr w:type="gramEnd"/>
      <w:r>
        <w:rPr>
          <w:rFonts w:ascii="华文仿宋" w:eastAsia="华文仿宋" w:hAnsi="华文仿宋" w:hint="eastAsia"/>
          <w:sz w:val="32"/>
          <w:szCs w:val="32"/>
        </w:rPr>
        <w:t>判和协同联动，稳妥开展突发舆情应急处置。加强对网上重点领域、重点人头的管理，切实维护网络意识形态安全。</w:t>
      </w:r>
    </w:p>
    <w:p w:rsidR="00E57478" w:rsidRPr="00E57478" w:rsidRDefault="00E57478" w:rsidP="00E57478">
      <w:pPr>
        <w:spacing w:line="580" w:lineRule="exact"/>
        <w:ind w:firstLine="640"/>
        <w:rPr>
          <w:rFonts w:ascii="黑体" w:eastAsia="黑体" w:hAnsi="黑体"/>
          <w:color w:val="FF0000"/>
          <w:sz w:val="32"/>
          <w:szCs w:val="32"/>
        </w:rPr>
      </w:pPr>
      <w:r w:rsidRPr="00E57478">
        <w:rPr>
          <w:rFonts w:ascii="黑体" w:eastAsia="黑体" w:hAnsi="黑体" w:hint="eastAsia"/>
          <w:color w:val="FF0000"/>
          <w:sz w:val="32"/>
          <w:szCs w:val="32"/>
        </w:rPr>
        <w:t>八、加强意识形态工作队伍建设和党员干部管理</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35．选优配</w:t>
      </w:r>
      <w:proofErr w:type="gramStart"/>
      <w:r>
        <w:rPr>
          <w:rFonts w:ascii="华文仿宋" w:eastAsia="华文仿宋" w:hAnsi="华文仿宋" w:hint="eastAsia"/>
          <w:sz w:val="32"/>
          <w:szCs w:val="32"/>
        </w:rPr>
        <w:t>强宣传</w:t>
      </w:r>
      <w:proofErr w:type="gramEnd"/>
      <w:r>
        <w:rPr>
          <w:rFonts w:ascii="华文仿宋" w:eastAsia="华文仿宋" w:hAnsi="华文仿宋" w:hint="eastAsia"/>
          <w:sz w:val="32"/>
          <w:szCs w:val="32"/>
        </w:rPr>
        <w:t>思想文化相关单位领导班子和队伍，确保意识形态工作领导权牢牢掌握在忠于党、忠于人民、忠于马克思主义的人手里，确保宣传思想文化战线各级领导班子和干部队伍坚强有力。</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36．强化宣传思想文化干部的学习培训工作，紧密结合宣传思想文化工作面临的新形势、新任务，组织意识形态工作、舆情管控处置、精神文明创建、文化产业发展、基层思想政治工作等方面知识内容的培训，努力掌握做好新时代宣传思想文化工作的方法、手段、路径。</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37．认真贯彻《中国共产党宣传工作条例》及省委宣传部制定的实施办法。深入开展增强“四力”教育实践活动。</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38．进一步</w:t>
      </w:r>
      <w:proofErr w:type="gramStart"/>
      <w:r>
        <w:rPr>
          <w:rFonts w:ascii="华文仿宋" w:eastAsia="华文仿宋" w:hAnsi="华文仿宋" w:hint="eastAsia"/>
          <w:sz w:val="32"/>
          <w:szCs w:val="32"/>
        </w:rPr>
        <w:t>加强网</w:t>
      </w:r>
      <w:proofErr w:type="gramEnd"/>
      <w:r>
        <w:rPr>
          <w:rFonts w:ascii="华文仿宋" w:eastAsia="华文仿宋" w:hAnsi="华文仿宋" w:hint="eastAsia"/>
          <w:sz w:val="32"/>
          <w:szCs w:val="32"/>
        </w:rPr>
        <w:t>评员队伍建设，把坚定政治信念，热爱网络宣传工作，</w:t>
      </w:r>
      <w:proofErr w:type="gramStart"/>
      <w:r>
        <w:rPr>
          <w:rFonts w:ascii="华文仿宋" w:eastAsia="华文仿宋" w:hAnsi="华文仿宋" w:hint="eastAsia"/>
          <w:sz w:val="32"/>
          <w:szCs w:val="32"/>
        </w:rPr>
        <w:t>熟悉网言网语</w:t>
      </w:r>
      <w:proofErr w:type="gramEnd"/>
      <w:r>
        <w:rPr>
          <w:rFonts w:ascii="华文仿宋" w:eastAsia="华文仿宋" w:hAnsi="华文仿宋" w:hint="eastAsia"/>
          <w:sz w:val="32"/>
          <w:szCs w:val="32"/>
        </w:rPr>
        <w:t>，把网评“能手”和网评“写手”组织起来，用规范的管理来打造高素质的网评员队伍。强化培训，提升队伍素质。定期为网评员提供不同层面的专题培训，提高网评</w:t>
      </w:r>
      <w:proofErr w:type="gramStart"/>
      <w:r>
        <w:rPr>
          <w:rFonts w:ascii="华文仿宋" w:eastAsia="华文仿宋" w:hAnsi="华文仿宋" w:hint="eastAsia"/>
          <w:sz w:val="32"/>
          <w:szCs w:val="32"/>
        </w:rPr>
        <w:t>员舆论</w:t>
      </w:r>
      <w:proofErr w:type="gramEnd"/>
      <w:r>
        <w:rPr>
          <w:rFonts w:ascii="华文仿宋" w:eastAsia="华文仿宋" w:hAnsi="华文仿宋" w:hint="eastAsia"/>
          <w:sz w:val="32"/>
          <w:szCs w:val="32"/>
        </w:rPr>
        <w:t>引导水平。</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39．做好知识分子的团结引导服务工作，完善领导干部联系知识分子制度，加强对党外知识分子的政治引领、政治吸纳。</w:t>
      </w:r>
    </w:p>
    <w:p w:rsidR="00E57478" w:rsidRPr="00E57478" w:rsidRDefault="00E57478" w:rsidP="00E57478">
      <w:pPr>
        <w:spacing w:line="580" w:lineRule="exact"/>
        <w:ind w:firstLine="640"/>
        <w:rPr>
          <w:rFonts w:ascii="黑体" w:eastAsia="黑体" w:hAnsi="黑体"/>
          <w:color w:val="FF0000"/>
          <w:sz w:val="32"/>
          <w:szCs w:val="32"/>
        </w:rPr>
      </w:pPr>
      <w:r w:rsidRPr="00E57478">
        <w:rPr>
          <w:rFonts w:ascii="黑体" w:eastAsia="黑体" w:hAnsi="黑体" w:hint="eastAsia"/>
          <w:color w:val="FF0000"/>
          <w:sz w:val="32"/>
          <w:szCs w:val="32"/>
        </w:rPr>
        <w:t>九、</w:t>
      </w:r>
      <w:proofErr w:type="gramStart"/>
      <w:r w:rsidRPr="00E57478">
        <w:rPr>
          <w:rFonts w:ascii="黑体" w:eastAsia="黑体" w:hAnsi="黑体" w:hint="eastAsia"/>
          <w:color w:val="FF0000"/>
          <w:sz w:val="32"/>
          <w:szCs w:val="32"/>
        </w:rPr>
        <w:t>研</w:t>
      </w:r>
      <w:proofErr w:type="gramEnd"/>
      <w:r w:rsidRPr="00E57478">
        <w:rPr>
          <w:rFonts w:ascii="黑体" w:eastAsia="黑体" w:hAnsi="黑体" w:hint="eastAsia"/>
          <w:color w:val="FF0000"/>
          <w:sz w:val="32"/>
          <w:szCs w:val="32"/>
        </w:rPr>
        <w:t>判处置及督责问</w:t>
      </w:r>
      <w:proofErr w:type="gramStart"/>
      <w:r w:rsidRPr="00E57478">
        <w:rPr>
          <w:rFonts w:ascii="黑体" w:eastAsia="黑体" w:hAnsi="黑体" w:hint="eastAsia"/>
          <w:color w:val="FF0000"/>
          <w:sz w:val="32"/>
          <w:szCs w:val="32"/>
        </w:rPr>
        <w:t>责</w:t>
      </w:r>
      <w:proofErr w:type="gramEnd"/>
    </w:p>
    <w:p w:rsidR="00E57478" w:rsidRDefault="00E57478" w:rsidP="00E57478">
      <w:pPr>
        <w:spacing w:line="5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40．健全完善意识形态领域情况分析</w:t>
      </w:r>
      <w:proofErr w:type="gramStart"/>
      <w:r>
        <w:rPr>
          <w:rFonts w:ascii="华文仿宋" w:eastAsia="华文仿宋" w:hAnsi="华文仿宋" w:hint="eastAsia"/>
          <w:sz w:val="32"/>
          <w:szCs w:val="32"/>
        </w:rPr>
        <w:t>研</w:t>
      </w:r>
      <w:proofErr w:type="gramEnd"/>
      <w:r>
        <w:rPr>
          <w:rFonts w:ascii="华文仿宋" w:eastAsia="华文仿宋" w:hAnsi="华文仿宋" w:hint="eastAsia"/>
          <w:sz w:val="32"/>
          <w:szCs w:val="32"/>
        </w:rPr>
        <w:t>判联席会议制度，每半年召开分析</w:t>
      </w:r>
      <w:proofErr w:type="gramStart"/>
      <w:r>
        <w:rPr>
          <w:rFonts w:ascii="华文仿宋" w:eastAsia="华文仿宋" w:hAnsi="华文仿宋" w:hint="eastAsia"/>
          <w:sz w:val="32"/>
          <w:szCs w:val="32"/>
        </w:rPr>
        <w:t>研</w:t>
      </w:r>
      <w:proofErr w:type="gramEnd"/>
      <w:r>
        <w:rPr>
          <w:rFonts w:ascii="华文仿宋" w:eastAsia="华文仿宋" w:hAnsi="华文仿宋" w:hint="eastAsia"/>
          <w:sz w:val="32"/>
          <w:szCs w:val="32"/>
        </w:rPr>
        <w:t>判会，重大突发情况及时分析</w:t>
      </w:r>
      <w:proofErr w:type="gramStart"/>
      <w:r>
        <w:rPr>
          <w:rFonts w:ascii="华文仿宋" w:eastAsia="华文仿宋" w:hAnsi="华文仿宋" w:hint="eastAsia"/>
          <w:sz w:val="32"/>
          <w:szCs w:val="32"/>
        </w:rPr>
        <w:t>研</w:t>
      </w:r>
      <w:proofErr w:type="gramEnd"/>
      <w:r>
        <w:rPr>
          <w:rFonts w:ascii="华文仿宋" w:eastAsia="华文仿宋" w:hAnsi="华文仿宋" w:hint="eastAsia"/>
          <w:sz w:val="32"/>
          <w:szCs w:val="32"/>
        </w:rPr>
        <w:t>判。</w:t>
      </w:r>
    </w:p>
    <w:p w:rsidR="00E57478" w:rsidRDefault="00E57478" w:rsidP="00E57478">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t>41．建立意识形态工作责任制检查考核制度，每年组织开展一次对本地意识形态工作责任制落实情况检查考核，提升常态</w:t>
      </w:r>
      <w:proofErr w:type="gramStart"/>
      <w:r>
        <w:rPr>
          <w:rFonts w:ascii="华文仿宋" w:eastAsia="华文仿宋" w:hAnsi="华文仿宋" w:hint="eastAsia"/>
          <w:sz w:val="32"/>
          <w:szCs w:val="32"/>
        </w:rPr>
        <w:t>化考核</w:t>
      </w:r>
      <w:proofErr w:type="gramEnd"/>
      <w:r>
        <w:rPr>
          <w:rFonts w:ascii="华文仿宋" w:eastAsia="华文仿宋" w:hAnsi="华文仿宋" w:hint="eastAsia"/>
          <w:sz w:val="32"/>
          <w:szCs w:val="32"/>
        </w:rPr>
        <w:t>效果。</w:t>
      </w:r>
    </w:p>
    <w:p w:rsidR="00E57478" w:rsidRPr="00733C80" w:rsidRDefault="00E57478" w:rsidP="00733C80">
      <w:pPr>
        <w:spacing w:line="580" w:lineRule="exact"/>
        <w:ind w:firstLine="640"/>
        <w:rPr>
          <w:rFonts w:ascii="华文仿宋" w:eastAsia="华文仿宋" w:hAnsi="华文仿宋"/>
          <w:sz w:val="32"/>
          <w:szCs w:val="32"/>
        </w:rPr>
      </w:pPr>
      <w:r>
        <w:rPr>
          <w:rFonts w:ascii="华文仿宋" w:eastAsia="华文仿宋" w:hAnsi="华文仿宋" w:hint="eastAsia"/>
          <w:sz w:val="32"/>
          <w:szCs w:val="32"/>
        </w:rPr>
        <w:lastRenderedPageBreak/>
        <w:t>42．制定《意识形态工作问责实施细则》，对应当追究责任的情形及时进行追责问责。</w:t>
      </w:r>
    </w:p>
    <w:sectPr w:rsidR="00E57478" w:rsidRPr="00733C80" w:rsidSect="008A330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289" w:rsidRDefault="00A27289" w:rsidP="00E762DE">
      <w:r>
        <w:separator/>
      </w:r>
    </w:p>
  </w:endnote>
  <w:endnote w:type="continuationSeparator" w:id="0">
    <w:p w:rsidR="00A27289" w:rsidRDefault="00A27289" w:rsidP="00E76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289" w:rsidRDefault="00A27289" w:rsidP="00E762DE">
      <w:r>
        <w:separator/>
      </w:r>
    </w:p>
  </w:footnote>
  <w:footnote w:type="continuationSeparator" w:id="0">
    <w:p w:rsidR="00A27289" w:rsidRDefault="00A27289" w:rsidP="00E762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A22AD"/>
    <w:multiLevelType w:val="multilevel"/>
    <w:tmpl w:val="9AB6A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F9428B"/>
    <w:multiLevelType w:val="singleLevel"/>
    <w:tmpl w:val="31F9428B"/>
    <w:lvl w:ilvl="0">
      <w:start w:val="1"/>
      <w:numFmt w:val="chineseCounting"/>
      <w:suff w:val="space"/>
      <w:lvlText w:val="第%1部分"/>
      <w:lvlJc w:val="left"/>
      <w:rPr>
        <w:rFonts w:hint="eastAsia"/>
      </w:rPr>
    </w:lvl>
  </w:abstractNum>
  <w:abstractNum w:abstractNumId="2">
    <w:nsid w:val="569B209C"/>
    <w:multiLevelType w:val="singleLevel"/>
    <w:tmpl w:val="569B209C"/>
    <w:lvl w:ilvl="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190A"/>
    <w:rsid w:val="000058B6"/>
    <w:rsid w:val="000073BE"/>
    <w:rsid w:val="000B1F61"/>
    <w:rsid w:val="000F5631"/>
    <w:rsid w:val="00161867"/>
    <w:rsid w:val="00161FD2"/>
    <w:rsid w:val="00182F89"/>
    <w:rsid w:val="00193797"/>
    <w:rsid w:val="00193D64"/>
    <w:rsid w:val="001F090A"/>
    <w:rsid w:val="0025326F"/>
    <w:rsid w:val="00272E75"/>
    <w:rsid w:val="002C624D"/>
    <w:rsid w:val="002E31A9"/>
    <w:rsid w:val="0033226F"/>
    <w:rsid w:val="00371638"/>
    <w:rsid w:val="00391D54"/>
    <w:rsid w:val="003A519F"/>
    <w:rsid w:val="003E596E"/>
    <w:rsid w:val="004919FB"/>
    <w:rsid w:val="00491D71"/>
    <w:rsid w:val="004A62BC"/>
    <w:rsid w:val="004C1F11"/>
    <w:rsid w:val="00512F30"/>
    <w:rsid w:val="00560F8A"/>
    <w:rsid w:val="005A4109"/>
    <w:rsid w:val="00615E94"/>
    <w:rsid w:val="00695CF8"/>
    <w:rsid w:val="006B49AD"/>
    <w:rsid w:val="00712F64"/>
    <w:rsid w:val="00717A78"/>
    <w:rsid w:val="00733C80"/>
    <w:rsid w:val="00737DD1"/>
    <w:rsid w:val="00741F8C"/>
    <w:rsid w:val="0078147F"/>
    <w:rsid w:val="0079190E"/>
    <w:rsid w:val="007B1748"/>
    <w:rsid w:val="007D5D4A"/>
    <w:rsid w:val="007F265D"/>
    <w:rsid w:val="008861F7"/>
    <w:rsid w:val="008906E9"/>
    <w:rsid w:val="008A3306"/>
    <w:rsid w:val="009250F5"/>
    <w:rsid w:val="00927FD9"/>
    <w:rsid w:val="00942A97"/>
    <w:rsid w:val="00944EEC"/>
    <w:rsid w:val="00976162"/>
    <w:rsid w:val="00980BE9"/>
    <w:rsid w:val="009E1E49"/>
    <w:rsid w:val="009E62B2"/>
    <w:rsid w:val="00A27289"/>
    <w:rsid w:val="00A31CA6"/>
    <w:rsid w:val="00A715D4"/>
    <w:rsid w:val="00AA0EFA"/>
    <w:rsid w:val="00AE758C"/>
    <w:rsid w:val="00B1136F"/>
    <w:rsid w:val="00B347E5"/>
    <w:rsid w:val="00B60E24"/>
    <w:rsid w:val="00B621E2"/>
    <w:rsid w:val="00B634C2"/>
    <w:rsid w:val="00BC73EF"/>
    <w:rsid w:val="00C26EAE"/>
    <w:rsid w:val="00C3190A"/>
    <w:rsid w:val="00C532DD"/>
    <w:rsid w:val="00C610BC"/>
    <w:rsid w:val="00D12BAE"/>
    <w:rsid w:val="00D26120"/>
    <w:rsid w:val="00D370BC"/>
    <w:rsid w:val="00D46569"/>
    <w:rsid w:val="00D73BE6"/>
    <w:rsid w:val="00D865B7"/>
    <w:rsid w:val="00DE5A5E"/>
    <w:rsid w:val="00DF36D6"/>
    <w:rsid w:val="00E2170B"/>
    <w:rsid w:val="00E57478"/>
    <w:rsid w:val="00E727CE"/>
    <w:rsid w:val="00E762DE"/>
    <w:rsid w:val="00EE5718"/>
    <w:rsid w:val="00EF6207"/>
    <w:rsid w:val="00F11862"/>
    <w:rsid w:val="00F22C31"/>
    <w:rsid w:val="00F80F43"/>
    <w:rsid w:val="00F8313E"/>
    <w:rsid w:val="00F838CA"/>
    <w:rsid w:val="00FE3F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8CA"/>
    <w:pPr>
      <w:widowControl w:val="0"/>
      <w:jc w:val="both"/>
    </w:pPr>
  </w:style>
  <w:style w:type="paragraph" w:styleId="2">
    <w:name w:val="heading 2"/>
    <w:basedOn w:val="a"/>
    <w:link w:val="2Char"/>
    <w:uiPriority w:val="9"/>
    <w:qFormat/>
    <w:rsid w:val="002E31A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190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E5A5E"/>
    <w:rPr>
      <w:b/>
      <w:bCs/>
    </w:rPr>
  </w:style>
  <w:style w:type="paragraph" w:styleId="a5">
    <w:name w:val="header"/>
    <w:basedOn w:val="a"/>
    <w:link w:val="Char"/>
    <w:uiPriority w:val="99"/>
    <w:semiHidden/>
    <w:unhideWhenUsed/>
    <w:rsid w:val="00E762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762DE"/>
    <w:rPr>
      <w:sz w:val="18"/>
      <w:szCs w:val="18"/>
    </w:rPr>
  </w:style>
  <w:style w:type="paragraph" w:styleId="a6">
    <w:name w:val="footer"/>
    <w:basedOn w:val="a"/>
    <w:link w:val="Char0"/>
    <w:uiPriority w:val="99"/>
    <w:semiHidden/>
    <w:unhideWhenUsed/>
    <w:rsid w:val="00E762D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762DE"/>
    <w:rPr>
      <w:sz w:val="18"/>
      <w:szCs w:val="18"/>
    </w:rPr>
  </w:style>
  <w:style w:type="paragraph" w:styleId="a7">
    <w:name w:val="Balloon Text"/>
    <w:basedOn w:val="a"/>
    <w:link w:val="Char1"/>
    <w:uiPriority w:val="99"/>
    <w:semiHidden/>
    <w:unhideWhenUsed/>
    <w:rsid w:val="006B49AD"/>
    <w:rPr>
      <w:sz w:val="18"/>
      <w:szCs w:val="18"/>
    </w:rPr>
  </w:style>
  <w:style w:type="character" w:customStyle="1" w:styleId="Char1">
    <w:name w:val="批注框文本 Char"/>
    <w:basedOn w:val="a0"/>
    <w:link w:val="a7"/>
    <w:uiPriority w:val="99"/>
    <w:semiHidden/>
    <w:rsid w:val="006B49AD"/>
    <w:rPr>
      <w:sz w:val="18"/>
      <w:szCs w:val="18"/>
    </w:rPr>
  </w:style>
  <w:style w:type="character" w:customStyle="1" w:styleId="2Char">
    <w:name w:val="标题 2 Char"/>
    <w:basedOn w:val="a0"/>
    <w:link w:val="2"/>
    <w:uiPriority w:val="9"/>
    <w:rsid w:val="002E31A9"/>
    <w:rPr>
      <w:rFonts w:ascii="宋体" w:eastAsia="宋体" w:hAnsi="宋体" w:cs="宋体"/>
      <w:b/>
      <w:bCs/>
      <w:kern w:val="0"/>
      <w:sz w:val="36"/>
      <w:szCs w:val="36"/>
    </w:rPr>
  </w:style>
  <w:style w:type="character" w:styleId="a8">
    <w:name w:val="Hyperlink"/>
    <w:basedOn w:val="a0"/>
    <w:uiPriority w:val="99"/>
    <w:semiHidden/>
    <w:unhideWhenUsed/>
    <w:rsid w:val="002E31A9"/>
    <w:rPr>
      <w:color w:val="0000FF"/>
      <w:u w:val="single"/>
    </w:rPr>
  </w:style>
  <w:style w:type="paragraph" w:customStyle="1" w:styleId="1">
    <w:name w:val="普通(网站)1"/>
    <w:basedOn w:val="a"/>
    <w:rsid w:val="00EE5718"/>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314796788">
      <w:bodyDiv w:val="1"/>
      <w:marLeft w:val="0"/>
      <w:marRight w:val="0"/>
      <w:marTop w:val="0"/>
      <w:marBottom w:val="0"/>
      <w:divBdr>
        <w:top w:val="none" w:sz="0" w:space="0" w:color="auto"/>
        <w:left w:val="none" w:sz="0" w:space="0" w:color="auto"/>
        <w:bottom w:val="none" w:sz="0" w:space="0" w:color="auto"/>
        <w:right w:val="none" w:sz="0" w:space="0" w:color="auto"/>
      </w:divBdr>
      <w:divsChild>
        <w:div w:id="709109540">
          <w:marLeft w:val="0"/>
          <w:marRight w:val="0"/>
          <w:marTop w:val="75"/>
          <w:marBottom w:val="75"/>
          <w:divBdr>
            <w:top w:val="none" w:sz="0" w:space="0" w:color="auto"/>
            <w:left w:val="none" w:sz="0" w:space="0" w:color="auto"/>
            <w:bottom w:val="dotted" w:sz="6" w:space="0" w:color="CCCCCC"/>
            <w:right w:val="none" w:sz="0" w:space="0" w:color="auto"/>
          </w:divBdr>
        </w:div>
      </w:divsChild>
    </w:div>
    <w:div w:id="510534137">
      <w:bodyDiv w:val="1"/>
      <w:marLeft w:val="0"/>
      <w:marRight w:val="0"/>
      <w:marTop w:val="0"/>
      <w:marBottom w:val="0"/>
      <w:divBdr>
        <w:top w:val="none" w:sz="0" w:space="0" w:color="auto"/>
        <w:left w:val="none" w:sz="0" w:space="0" w:color="auto"/>
        <w:bottom w:val="none" w:sz="0" w:space="0" w:color="auto"/>
        <w:right w:val="none" w:sz="0" w:space="0" w:color="auto"/>
      </w:divBdr>
    </w:div>
    <w:div w:id="989602377">
      <w:bodyDiv w:val="1"/>
      <w:marLeft w:val="0"/>
      <w:marRight w:val="0"/>
      <w:marTop w:val="0"/>
      <w:marBottom w:val="0"/>
      <w:divBdr>
        <w:top w:val="none" w:sz="0" w:space="0" w:color="auto"/>
        <w:left w:val="none" w:sz="0" w:space="0" w:color="auto"/>
        <w:bottom w:val="none" w:sz="0" w:space="0" w:color="auto"/>
        <w:right w:val="none" w:sz="0" w:space="0" w:color="auto"/>
      </w:divBdr>
    </w:div>
    <w:div w:id="1146118733">
      <w:bodyDiv w:val="1"/>
      <w:marLeft w:val="0"/>
      <w:marRight w:val="0"/>
      <w:marTop w:val="0"/>
      <w:marBottom w:val="0"/>
      <w:divBdr>
        <w:top w:val="none" w:sz="0" w:space="0" w:color="auto"/>
        <w:left w:val="none" w:sz="0" w:space="0" w:color="auto"/>
        <w:bottom w:val="none" w:sz="0" w:space="0" w:color="auto"/>
        <w:right w:val="none" w:sz="0" w:space="0" w:color="auto"/>
      </w:divBdr>
      <w:divsChild>
        <w:div w:id="1487669821">
          <w:marLeft w:val="0"/>
          <w:marRight w:val="0"/>
          <w:marTop w:val="0"/>
          <w:marBottom w:val="0"/>
          <w:divBdr>
            <w:top w:val="none" w:sz="0" w:space="0" w:color="auto"/>
            <w:left w:val="none" w:sz="0" w:space="0" w:color="auto"/>
            <w:bottom w:val="none" w:sz="0" w:space="0" w:color="auto"/>
            <w:right w:val="none" w:sz="0" w:space="0" w:color="auto"/>
          </w:divBdr>
        </w:div>
      </w:divsChild>
    </w:div>
    <w:div w:id="1459833453">
      <w:bodyDiv w:val="1"/>
      <w:marLeft w:val="0"/>
      <w:marRight w:val="0"/>
      <w:marTop w:val="0"/>
      <w:marBottom w:val="0"/>
      <w:divBdr>
        <w:top w:val="none" w:sz="0" w:space="0" w:color="auto"/>
        <w:left w:val="none" w:sz="0" w:space="0" w:color="auto"/>
        <w:bottom w:val="none" w:sz="0" w:space="0" w:color="auto"/>
        <w:right w:val="none" w:sz="0" w:space="0" w:color="auto"/>
      </w:divBdr>
    </w:div>
    <w:div w:id="1482162283">
      <w:bodyDiv w:val="1"/>
      <w:marLeft w:val="0"/>
      <w:marRight w:val="0"/>
      <w:marTop w:val="0"/>
      <w:marBottom w:val="0"/>
      <w:divBdr>
        <w:top w:val="none" w:sz="0" w:space="0" w:color="auto"/>
        <w:left w:val="none" w:sz="0" w:space="0" w:color="auto"/>
        <w:bottom w:val="none" w:sz="0" w:space="0" w:color="auto"/>
        <w:right w:val="none" w:sz="0" w:space="0" w:color="auto"/>
      </w:divBdr>
    </w:div>
    <w:div w:id="1655376788">
      <w:bodyDiv w:val="1"/>
      <w:marLeft w:val="0"/>
      <w:marRight w:val="0"/>
      <w:marTop w:val="0"/>
      <w:marBottom w:val="0"/>
      <w:divBdr>
        <w:top w:val="none" w:sz="0" w:space="0" w:color="auto"/>
        <w:left w:val="none" w:sz="0" w:space="0" w:color="auto"/>
        <w:bottom w:val="none" w:sz="0" w:space="0" w:color="auto"/>
        <w:right w:val="none" w:sz="0" w:space="0" w:color="auto"/>
      </w:divBdr>
      <w:divsChild>
        <w:div w:id="1824420387">
          <w:marLeft w:val="0"/>
          <w:marRight w:val="0"/>
          <w:marTop w:val="0"/>
          <w:marBottom w:val="0"/>
          <w:divBdr>
            <w:top w:val="none" w:sz="0" w:space="0" w:color="auto"/>
            <w:left w:val="none" w:sz="0" w:space="0" w:color="auto"/>
            <w:bottom w:val="none" w:sz="0" w:space="0" w:color="auto"/>
            <w:right w:val="none" w:sz="0" w:space="0" w:color="auto"/>
          </w:divBdr>
        </w:div>
      </w:divsChild>
    </w:div>
    <w:div w:id="1802455993">
      <w:bodyDiv w:val="1"/>
      <w:marLeft w:val="0"/>
      <w:marRight w:val="0"/>
      <w:marTop w:val="0"/>
      <w:marBottom w:val="0"/>
      <w:divBdr>
        <w:top w:val="none" w:sz="0" w:space="0" w:color="auto"/>
        <w:left w:val="none" w:sz="0" w:space="0" w:color="auto"/>
        <w:bottom w:val="none" w:sz="0" w:space="0" w:color="auto"/>
        <w:right w:val="none" w:sz="0" w:space="0" w:color="auto"/>
      </w:divBdr>
      <w:divsChild>
        <w:div w:id="963731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816</Words>
  <Characters>4655</Characters>
  <Application>Microsoft Office Word</Application>
  <DocSecurity>0</DocSecurity>
  <Lines>38</Lines>
  <Paragraphs>10</Paragraphs>
  <ScaleCrop>false</ScaleCrop>
  <Company>china</Company>
  <LinksUpToDate>false</LinksUpToDate>
  <CharactersWithSpaces>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2019-04-12T03:24:00Z</dcterms:created>
  <dcterms:modified xsi:type="dcterms:W3CDTF">2019-04-12T05:09:00Z</dcterms:modified>
</cp:coreProperties>
</file>